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6" w:rsidRPr="00D50224" w:rsidRDefault="00E20152" w:rsidP="00760291">
      <w:pPr>
        <w:jc w:val="both"/>
      </w:pPr>
      <w:bookmarkStart w:id="0" w:name="_GoBack"/>
      <w:bookmarkEnd w:id="0"/>
      <w:r w:rsidRPr="00F128E4">
        <w:rPr>
          <w:b/>
        </w:rPr>
        <w:t>Gminna Biblioteka Publiczna w Zaborze</w:t>
      </w:r>
      <w:r w:rsidR="006855A6" w:rsidRPr="00D50224"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 w:rsidR="00C7197E" w:rsidRPr="00C7197E">
        <w:t>http://biblioteka.gminazabor.pl/</w:t>
      </w:r>
      <w:r w:rsidR="006855A6" w:rsidRPr="00D50224">
        <w:t>.</w:t>
      </w:r>
    </w:p>
    <w:p w:rsidR="006855A6" w:rsidRPr="00D50224" w:rsidRDefault="006855A6" w:rsidP="00760291">
      <w:pPr>
        <w:jc w:val="both"/>
      </w:pPr>
      <w:r w:rsidRPr="00D50224">
        <w:t xml:space="preserve">    Data publikacji</w:t>
      </w:r>
      <w:r w:rsidR="00D50224" w:rsidRPr="00D50224">
        <w:t xml:space="preserve"> strony internetowej: 2018-04-10</w:t>
      </w:r>
    </w:p>
    <w:p w:rsidR="006855A6" w:rsidRPr="00D50224" w:rsidRDefault="006855A6" w:rsidP="00760291">
      <w:pPr>
        <w:jc w:val="both"/>
      </w:pPr>
      <w:r w:rsidRPr="00D50224">
        <w:t xml:space="preserve">    Data ostatniej i</w:t>
      </w:r>
      <w:r w:rsidR="00D50224" w:rsidRPr="00D50224">
        <w:t>stotnej aktualizacji: 2019-09-20</w:t>
      </w:r>
    </w:p>
    <w:p w:rsidR="006855A6" w:rsidRPr="00807FA1" w:rsidRDefault="006855A6" w:rsidP="00760291">
      <w:pPr>
        <w:jc w:val="both"/>
        <w:rPr>
          <w:b/>
        </w:rPr>
      </w:pPr>
      <w:r w:rsidRPr="00807FA1">
        <w:rPr>
          <w:b/>
        </w:rPr>
        <w:t>Status pod względem zgodności z ustawą</w:t>
      </w:r>
    </w:p>
    <w:p w:rsidR="006855A6" w:rsidRPr="00D50224" w:rsidRDefault="006855A6" w:rsidP="00760291">
      <w:pPr>
        <w:jc w:val="both"/>
      </w:pPr>
      <w:r w:rsidRPr="00807FA1">
        <w:t>St</w:t>
      </w:r>
      <w:r w:rsidR="00D50224" w:rsidRPr="00807FA1">
        <w:t>rona internetowa</w:t>
      </w:r>
      <w:r w:rsidR="00D50224" w:rsidRPr="00D50224">
        <w:t xml:space="preserve"> jest </w:t>
      </w:r>
      <w:r w:rsidR="00F128E4">
        <w:t xml:space="preserve">częściowo </w:t>
      </w:r>
      <w:r w:rsidR="006564CC">
        <w:t>nie</w:t>
      </w:r>
      <w:r w:rsidR="00F128E4">
        <w:t>zgodna</w:t>
      </w:r>
      <w:r w:rsidRPr="00D50224">
        <w:t xml:space="preserve"> z ustawą o dostępności cyfrowej stron internetowych i aplikacji mobilnych podmiotów publicznych z powodu niezgodności lu</w:t>
      </w:r>
      <w:r w:rsidR="00D50224" w:rsidRPr="00D50224">
        <w:t xml:space="preserve">b </w:t>
      </w:r>
      <w:proofErr w:type="spellStart"/>
      <w:r w:rsidR="00D50224" w:rsidRPr="00D50224">
        <w:t>wyłączeń</w:t>
      </w:r>
      <w:proofErr w:type="spellEnd"/>
      <w:r w:rsidR="00D50224" w:rsidRPr="00D50224">
        <w:t xml:space="preserve"> wymienionych poniżej:</w:t>
      </w:r>
    </w:p>
    <w:p w:rsidR="006855A6" w:rsidRPr="00F128E4" w:rsidRDefault="00F128E4" w:rsidP="00760291">
      <w:pPr>
        <w:jc w:val="both"/>
      </w:pPr>
      <w:r w:rsidRPr="00F128E4">
        <w:t>Elementy niedostępne</w:t>
      </w:r>
    </w:p>
    <w:p w:rsidR="006855A6" w:rsidRPr="00F128E4" w:rsidRDefault="006855A6" w:rsidP="00807FA1">
      <w:pPr>
        <w:pStyle w:val="Akapitzlist"/>
        <w:numPr>
          <w:ilvl w:val="0"/>
          <w:numId w:val="38"/>
        </w:numPr>
        <w:jc w:val="both"/>
      </w:pPr>
      <w:r w:rsidRPr="00F128E4">
        <w:t>brak opisów alternatywnych dla zdjęć i obrazków,</w:t>
      </w:r>
    </w:p>
    <w:p w:rsidR="006855A6" w:rsidRPr="00F128E4" w:rsidRDefault="00F128E4" w:rsidP="00807FA1">
      <w:pPr>
        <w:pStyle w:val="Akapitzlist"/>
        <w:numPr>
          <w:ilvl w:val="0"/>
          <w:numId w:val="38"/>
        </w:numPr>
        <w:jc w:val="both"/>
      </w:pPr>
      <w:r w:rsidRPr="00F128E4">
        <w:t xml:space="preserve">brak </w:t>
      </w:r>
      <w:proofErr w:type="spellStart"/>
      <w:r w:rsidRPr="00F128E4">
        <w:t>audio</w:t>
      </w:r>
      <w:r w:rsidR="006855A6" w:rsidRPr="00F128E4">
        <w:t>deskrypcji</w:t>
      </w:r>
      <w:proofErr w:type="spellEnd"/>
      <w:r w:rsidR="006855A6" w:rsidRPr="00F128E4">
        <w:t xml:space="preserve"> dla publikowanych materiałów,</w:t>
      </w:r>
    </w:p>
    <w:p w:rsidR="00D50224" w:rsidRPr="00F128E4" w:rsidRDefault="00F128E4" w:rsidP="00807FA1">
      <w:pPr>
        <w:pStyle w:val="Akapitzlist"/>
        <w:numPr>
          <w:ilvl w:val="0"/>
          <w:numId w:val="38"/>
        </w:numPr>
        <w:jc w:val="both"/>
      </w:pPr>
      <w:r w:rsidRPr="00F128E4">
        <w:t>brak kontrastu</w:t>
      </w:r>
    </w:p>
    <w:p w:rsidR="00F128E4" w:rsidRPr="00F128E4" w:rsidRDefault="00F128E4" w:rsidP="00807FA1">
      <w:pPr>
        <w:pStyle w:val="Akapitzlist"/>
        <w:numPr>
          <w:ilvl w:val="0"/>
          <w:numId w:val="38"/>
        </w:numPr>
        <w:jc w:val="both"/>
      </w:pPr>
      <w:r w:rsidRPr="00F128E4">
        <w:t xml:space="preserve">brak </w:t>
      </w:r>
      <w:proofErr w:type="spellStart"/>
      <w:r w:rsidRPr="00F128E4">
        <w:t>fokusa</w:t>
      </w:r>
      <w:proofErr w:type="spellEnd"/>
      <w:r w:rsidRPr="00F128E4">
        <w:t xml:space="preserve"> klawiatury</w:t>
      </w:r>
    </w:p>
    <w:p w:rsidR="00F128E4" w:rsidRPr="00F128E4" w:rsidRDefault="00F128E4" w:rsidP="00807FA1">
      <w:pPr>
        <w:pStyle w:val="Akapitzlist"/>
        <w:numPr>
          <w:ilvl w:val="0"/>
          <w:numId w:val="38"/>
        </w:numPr>
        <w:jc w:val="both"/>
      </w:pPr>
      <w:r w:rsidRPr="00F128E4">
        <w:t>brak możliwości powiększenia tekstu</w:t>
      </w:r>
    </w:p>
    <w:p w:rsidR="00F128E4" w:rsidRPr="00F128E4" w:rsidRDefault="00F128E4" w:rsidP="00807FA1">
      <w:pPr>
        <w:pStyle w:val="Akapitzlist"/>
        <w:numPr>
          <w:ilvl w:val="0"/>
          <w:numId w:val="38"/>
        </w:numPr>
        <w:jc w:val="both"/>
      </w:pPr>
      <w:r w:rsidRPr="00F128E4">
        <w:t>brak odpowiedniej odległości między liniami</w:t>
      </w:r>
    </w:p>
    <w:p w:rsidR="006855A6" w:rsidRDefault="006855A6" w:rsidP="00760291">
      <w:pPr>
        <w:jc w:val="both"/>
        <w:rPr>
          <w:b/>
        </w:rPr>
      </w:pPr>
      <w:r w:rsidRPr="00386AAC">
        <w:rPr>
          <w:b/>
        </w:rPr>
        <w:t>Dostępność architektoniczna</w:t>
      </w:r>
      <w:r w:rsidR="00E50DBA">
        <w:rPr>
          <w:b/>
        </w:rPr>
        <w:t xml:space="preserve"> oraz informacyjno-komunikacyjna</w:t>
      </w:r>
    </w:p>
    <w:p w:rsidR="00386AAC" w:rsidRDefault="00386AAC" w:rsidP="00760291">
      <w:pPr>
        <w:jc w:val="both"/>
      </w:pPr>
      <w:r>
        <w:t>Biblioteka mieści się na parterze budynku wolnostojącego, który to budynek jest użytkowany wraz z innymi instytucjami. Do budynku prowadzą dwustopniowe schody.</w:t>
      </w:r>
      <w:r w:rsidRPr="00A07633">
        <w:t xml:space="preserve"> Przed biblioteką znajduje się plac z miejscami parkingowymi.</w:t>
      </w:r>
    </w:p>
    <w:p w:rsidR="00386AAC" w:rsidRPr="00AE6982" w:rsidRDefault="00386AAC" w:rsidP="00760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>W pomieszczeniach biblioteki przejścia są wąskie</w:t>
      </w:r>
    </w:p>
    <w:p w:rsidR="00386AAC" w:rsidRPr="00AE6982" w:rsidRDefault="00386AAC" w:rsidP="00760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>Brak toalety dla niepełnosprawnych</w:t>
      </w:r>
    </w:p>
    <w:p w:rsidR="00386AAC" w:rsidRPr="00AE6982" w:rsidRDefault="00386AAC" w:rsidP="00760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>Brak oznaczeń w alfabecie Braille’a, oznaczeń kontrastowych lub w druku powiększonym dla osób niewidomych i słabowidzących.</w:t>
      </w:r>
    </w:p>
    <w:p w:rsidR="00386AAC" w:rsidRPr="00AE6982" w:rsidRDefault="00386AAC" w:rsidP="00760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 xml:space="preserve">Brak podjazdu </w:t>
      </w:r>
    </w:p>
    <w:p w:rsidR="00386AAC" w:rsidRPr="00AE6982" w:rsidRDefault="00386AAC" w:rsidP="00760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>Brak pochylni, platform, informacji głosowych i pętli indukcyjnych</w:t>
      </w:r>
    </w:p>
    <w:p w:rsidR="00386AAC" w:rsidRPr="00AE6982" w:rsidRDefault="00386AAC" w:rsidP="00760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>Brak specjalnych miejsc parkingowych dla osób z niepełnosprawnościami</w:t>
      </w:r>
    </w:p>
    <w:p w:rsidR="00386AAC" w:rsidRDefault="00386AAC" w:rsidP="007602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>Brak możliwości skorzystania z tłumacza języka migowego na miejscu lub online</w:t>
      </w:r>
    </w:p>
    <w:p w:rsidR="00386AAC" w:rsidRPr="00807FA1" w:rsidRDefault="00386AAC" w:rsidP="0076029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982">
        <w:rPr>
          <w:rFonts w:eastAsia="Times New Roman" w:cstheme="minorHAnsi"/>
          <w:sz w:val="24"/>
          <w:szCs w:val="24"/>
          <w:lang w:eastAsia="pl-PL"/>
        </w:rPr>
        <w:t>Możliwy wstęp z psem asystującym i psem przewodnikiem.</w:t>
      </w:r>
    </w:p>
    <w:p w:rsidR="00F128E4" w:rsidRPr="00F128E4" w:rsidRDefault="00F128E4" w:rsidP="00760291">
      <w:pPr>
        <w:jc w:val="both"/>
        <w:rPr>
          <w:b/>
        </w:rPr>
      </w:pPr>
      <w:r w:rsidRPr="00F128E4">
        <w:rPr>
          <w:b/>
        </w:rPr>
        <w:t>Przygotowanie deklaracji w sprawie dostępności</w:t>
      </w:r>
    </w:p>
    <w:p w:rsidR="00F128E4" w:rsidRPr="00F128E4" w:rsidRDefault="00F128E4" w:rsidP="00760291">
      <w:pPr>
        <w:jc w:val="both"/>
      </w:pPr>
      <w:r w:rsidRPr="006855A6">
        <w:rPr>
          <w:i/>
        </w:rPr>
        <w:t xml:space="preserve">    </w:t>
      </w:r>
      <w:r w:rsidRPr="00F128E4">
        <w:t>Deklarację sporządzono dnia: 10.03.2021 r.</w:t>
      </w:r>
    </w:p>
    <w:p w:rsidR="00E50DBA" w:rsidRDefault="00F128E4" w:rsidP="00760291">
      <w:pPr>
        <w:jc w:val="both"/>
      </w:pPr>
      <w:r>
        <w:rPr>
          <w:i/>
        </w:rPr>
        <w:t xml:space="preserve">   </w:t>
      </w:r>
      <w:r w:rsidRPr="00F128E4">
        <w:t xml:space="preserve">Deklarację sporządzono na podstawie samooceny </w:t>
      </w:r>
    </w:p>
    <w:p w:rsidR="00F128E4" w:rsidRPr="00F128E4" w:rsidRDefault="00F128E4" w:rsidP="00760291">
      <w:pPr>
        <w:jc w:val="both"/>
        <w:rPr>
          <w:b/>
        </w:rPr>
      </w:pPr>
      <w:r w:rsidRPr="00F128E4">
        <w:rPr>
          <w:b/>
        </w:rPr>
        <w:t>Informacje zwrotne i dane kontaktowe</w:t>
      </w:r>
    </w:p>
    <w:p w:rsidR="00F128E4" w:rsidRPr="00386AAC" w:rsidRDefault="00F128E4" w:rsidP="00760291">
      <w:pPr>
        <w:jc w:val="both"/>
      </w:pPr>
      <w:r w:rsidRPr="00386AAC">
        <w:t xml:space="preserve">    Za rozpatrywanie uwag i wniosk</w:t>
      </w:r>
      <w:r w:rsidR="00386AAC" w:rsidRPr="00386AAC">
        <w:t xml:space="preserve">ów odpowiada: Kamilla </w:t>
      </w:r>
      <w:proofErr w:type="spellStart"/>
      <w:r w:rsidR="00386AAC" w:rsidRPr="00386AAC">
        <w:t>Marchewska</w:t>
      </w:r>
      <w:proofErr w:type="spellEnd"/>
      <w:r w:rsidRPr="00386AAC">
        <w:t>.</w:t>
      </w:r>
    </w:p>
    <w:p w:rsidR="00F128E4" w:rsidRPr="00386AAC" w:rsidRDefault="00F128E4" w:rsidP="00760291">
      <w:pPr>
        <w:jc w:val="both"/>
      </w:pPr>
      <w:r w:rsidRPr="00386AAC">
        <w:lastRenderedPageBreak/>
        <w:t xml:space="preserve">    E-mail: </w:t>
      </w:r>
      <w:r w:rsidR="00386AAC" w:rsidRPr="00386AAC">
        <w:t>biblioteka@gminazabor.pl</w:t>
      </w:r>
    </w:p>
    <w:p w:rsidR="00F128E4" w:rsidRPr="00386AAC" w:rsidRDefault="00386AAC" w:rsidP="00760291">
      <w:pPr>
        <w:jc w:val="both"/>
      </w:pPr>
      <w:r w:rsidRPr="00386AAC">
        <w:t xml:space="preserve">    Telefon: 068 327 40 81</w:t>
      </w:r>
    </w:p>
    <w:p w:rsidR="00F128E4" w:rsidRPr="00386AAC" w:rsidRDefault="00C7197E" w:rsidP="00760291">
      <w:pPr>
        <w:jc w:val="both"/>
      </w:pPr>
      <w:r>
        <w:t xml:space="preserve">Każdy ma prawo: </w:t>
      </w:r>
      <w:r w:rsidR="00F128E4" w:rsidRPr="00386AAC">
        <w:t>zgłosić uwagi dotyczące dostępności cy</w:t>
      </w:r>
      <w:r>
        <w:t xml:space="preserve">frowej strony lub jej elementu, </w:t>
      </w:r>
      <w:r w:rsidR="00F128E4" w:rsidRPr="00386AAC">
        <w:t>zgłosić żądanie zapewnienia dostępności cy</w:t>
      </w:r>
      <w:r>
        <w:t xml:space="preserve">frowej strony lub jej elementu, </w:t>
      </w:r>
      <w:r w:rsidR="00F128E4" w:rsidRPr="00386AAC">
        <w:t>wnioskować o udostępnienie niedostępnej informacj</w:t>
      </w:r>
      <w:r w:rsidR="00386AAC" w:rsidRPr="00386AAC">
        <w:t>i w innej alternatywnej formie.</w:t>
      </w:r>
    </w:p>
    <w:p w:rsidR="00F128E4" w:rsidRPr="00386AAC" w:rsidRDefault="00C7197E" w:rsidP="00760291">
      <w:pPr>
        <w:jc w:val="both"/>
      </w:pPr>
      <w:r>
        <w:t xml:space="preserve">Żądanie musi zawierać: </w:t>
      </w:r>
      <w:r w:rsidR="00F128E4" w:rsidRPr="00386AAC">
        <w:t>dane</w:t>
      </w:r>
      <w:r>
        <w:t xml:space="preserve"> kontaktowe osoby zgłaszającej, </w:t>
      </w:r>
      <w:r w:rsidR="00F128E4" w:rsidRPr="00386AAC">
        <w:t xml:space="preserve">wskazanie strony lub elementu </w:t>
      </w:r>
      <w:r>
        <w:t xml:space="preserve">strony, której dotyczy żądanie, </w:t>
      </w:r>
      <w:r w:rsidR="00F128E4" w:rsidRPr="00386AAC">
        <w:t>wskazanie dogodnej formy udostępnienia informacji, jeśli żądanie dotyczy udostępnienia w formie alternatywnej informacji niedostępnej.</w:t>
      </w:r>
    </w:p>
    <w:p w:rsidR="00F128E4" w:rsidRPr="00386AAC" w:rsidRDefault="00F128E4" w:rsidP="00760291">
      <w:pPr>
        <w:jc w:val="both"/>
      </w:pPr>
      <w:r w:rsidRPr="00386AAC"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F128E4" w:rsidRPr="00386AAC" w:rsidRDefault="00F128E4" w:rsidP="00760291">
      <w:pPr>
        <w:jc w:val="both"/>
      </w:pPr>
      <w:r w:rsidRPr="00386AAC">
        <w:t>Skargi i odwołania</w:t>
      </w:r>
    </w:p>
    <w:p w:rsidR="00F128E4" w:rsidRPr="00386AAC" w:rsidRDefault="00F128E4" w:rsidP="00760291">
      <w:pPr>
        <w:jc w:val="both"/>
      </w:pPr>
      <w:r w:rsidRPr="00386AAC">
        <w:t>Na niedotrzymanie tych terminów oraz na odmowę realizacji żądania można złożyć skargę do organu nadzorującego pocztą lub drogą elektroniczną na adres:</w:t>
      </w:r>
    </w:p>
    <w:p w:rsidR="00F128E4" w:rsidRPr="00386AAC" w:rsidRDefault="00F128E4" w:rsidP="00760291">
      <w:pPr>
        <w:jc w:val="both"/>
      </w:pPr>
      <w:r w:rsidRPr="00386AAC">
        <w:t xml:space="preserve">    Organ nadzorujący: Wójt Gminy Zabór</w:t>
      </w:r>
    </w:p>
    <w:p w:rsidR="00F128E4" w:rsidRPr="00386AAC" w:rsidRDefault="00F128E4" w:rsidP="00760291">
      <w:pPr>
        <w:jc w:val="both"/>
      </w:pPr>
      <w:r w:rsidRPr="00386AAC">
        <w:t xml:space="preserve">    Adres: ul. Lipowa 15, 66-003 Zabór</w:t>
      </w:r>
    </w:p>
    <w:p w:rsidR="00F128E4" w:rsidRPr="00386AAC" w:rsidRDefault="00F128E4" w:rsidP="00760291">
      <w:pPr>
        <w:jc w:val="both"/>
      </w:pPr>
      <w:r w:rsidRPr="00386AAC">
        <w:t xml:space="preserve">   </w:t>
      </w:r>
      <w:r w:rsidR="00760291">
        <w:t xml:space="preserve"> E-mail: ugzabor@gminazabor.</w:t>
      </w:r>
      <w:r w:rsidRPr="00386AAC">
        <w:t>pl</w:t>
      </w:r>
    </w:p>
    <w:p w:rsidR="00F128E4" w:rsidRPr="00386AAC" w:rsidRDefault="00F128E4" w:rsidP="00760291">
      <w:pPr>
        <w:jc w:val="both"/>
      </w:pPr>
      <w:r w:rsidRPr="00386AAC">
        <w:t xml:space="preserve">    Telefon: 068 321 83 00</w:t>
      </w:r>
    </w:p>
    <w:p w:rsidR="00F128E4" w:rsidRPr="00386AAC" w:rsidRDefault="00F128E4" w:rsidP="00760291">
      <w:pPr>
        <w:jc w:val="both"/>
      </w:pPr>
      <w:r w:rsidRPr="00386AAC">
        <w:t>Skargę można złożyć również do Rzecznika Praw Obywatelskich.</w:t>
      </w:r>
    </w:p>
    <w:p w:rsidR="00F128E4" w:rsidRDefault="00F128E4" w:rsidP="00760291">
      <w:pPr>
        <w:jc w:val="both"/>
      </w:pPr>
    </w:p>
    <w:sectPr w:rsidR="00F1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29"/>
    <w:multiLevelType w:val="multilevel"/>
    <w:tmpl w:val="C19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2F19"/>
    <w:multiLevelType w:val="multilevel"/>
    <w:tmpl w:val="2924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B1C66"/>
    <w:multiLevelType w:val="multilevel"/>
    <w:tmpl w:val="542A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F414B"/>
    <w:multiLevelType w:val="multilevel"/>
    <w:tmpl w:val="465E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05FC3"/>
    <w:multiLevelType w:val="multilevel"/>
    <w:tmpl w:val="0A5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8690C"/>
    <w:multiLevelType w:val="multilevel"/>
    <w:tmpl w:val="767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917A3"/>
    <w:multiLevelType w:val="multilevel"/>
    <w:tmpl w:val="20FA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327E9"/>
    <w:multiLevelType w:val="hybridMultilevel"/>
    <w:tmpl w:val="9D82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43738"/>
    <w:multiLevelType w:val="multilevel"/>
    <w:tmpl w:val="3DC0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F4E92"/>
    <w:multiLevelType w:val="multilevel"/>
    <w:tmpl w:val="12C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55917"/>
    <w:multiLevelType w:val="multilevel"/>
    <w:tmpl w:val="1CEC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B082A"/>
    <w:multiLevelType w:val="multilevel"/>
    <w:tmpl w:val="E066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60C91"/>
    <w:multiLevelType w:val="multilevel"/>
    <w:tmpl w:val="71C0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B71D0"/>
    <w:multiLevelType w:val="multilevel"/>
    <w:tmpl w:val="1B1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41322"/>
    <w:multiLevelType w:val="multilevel"/>
    <w:tmpl w:val="726A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663F5"/>
    <w:multiLevelType w:val="multilevel"/>
    <w:tmpl w:val="EE7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F3B72"/>
    <w:multiLevelType w:val="multilevel"/>
    <w:tmpl w:val="950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4647F"/>
    <w:multiLevelType w:val="multilevel"/>
    <w:tmpl w:val="6F3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D090A"/>
    <w:multiLevelType w:val="multilevel"/>
    <w:tmpl w:val="DA3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70AAF"/>
    <w:multiLevelType w:val="multilevel"/>
    <w:tmpl w:val="344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5151C"/>
    <w:multiLevelType w:val="multilevel"/>
    <w:tmpl w:val="075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979E8"/>
    <w:multiLevelType w:val="multilevel"/>
    <w:tmpl w:val="05D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F02DF"/>
    <w:multiLevelType w:val="multilevel"/>
    <w:tmpl w:val="A5C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333AB"/>
    <w:multiLevelType w:val="multilevel"/>
    <w:tmpl w:val="BC24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A15A7"/>
    <w:multiLevelType w:val="multilevel"/>
    <w:tmpl w:val="DA5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B11DE"/>
    <w:multiLevelType w:val="multilevel"/>
    <w:tmpl w:val="5DA2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10FD4"/>
    <w:multiLevelType w:val="multilevel"/>
    <w:tmpl w:val="F91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2025"/>
    <w:multiLevelType w:val="multilevel"/>
    <w:tmpl w:val="E8AE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E27D0"/>
    <w:multiLevelType w:val="multilevel"/>
    <w:tmpl w:val="45D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69080F"/>
    <w:multiLevelType w:val="multilevel"/>
    <w:tmpl w:val="92B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8D4803"/>
    <w:multiLevelType w:val="multilevel"/>
    <w:tmpl w:val="ADE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BD3FBD"/>
    <w:multiLevelType w:val="multilevel"/>
    <w:tmpl w:val="EBA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92B6E"/>
    <w:multiLevelType w:val="multilevel"/>
    <w:tmpl w:val="CBB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C20D4A"/>
    <w:multiLevelType w:val="multilevel"/>
    <w:tmpl w:val="1AE0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354D0"/>
    <w:multiLevelType w:val="multilevel"/>
    <w:tmpl w:val="EC5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E87F23"/>
    <w:multiLevelType w:val="multilevel"/>
    <w:tmpl w:val="54E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94659E"/>
    <w:multiLevelType w:val="multilevel"/>
    <w:tmpl w:val="47C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12466D"/>
    <w:multiLevelType w:val="multilevel"/>
    <w:tmpl w:val="22E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0"/>
  </w:num>
  <w:num w:numId="3">
    <w:abstractNumId w:val="5"/>
  </w:num>
  <w:num w:numId="4">
    <w:abstractNumId w:val="33"/>
  </w:num>
  <w:num w:numId="5">
    <w:abstractNumId w:val="22"/>
  </w:num>
  <w:num w:numId="6">
    <w:abstractNumId w:val="16"/>
  </w:num>
  <w:num w:numId="7">
    <w:abstractNumId w:val="20"/>
  </w:num>
  <w:num w:numId="8">
    <w:abstractNumId w:val="8"/>
  </w:num>
  <w:num w:numId="9">
    <w:abstractNumId w:val="13"/>
  </w:num>
  <w:num w:numId="10">
    <w:abstractNumId w:val="15"/>
  </w:num>
  <w:num w:numId="11">
    <w:abstractNumId w:val="18"/>
  </w:num>
  <w:num w:numId="12">
    <w:abstractNumId w:val="9"/>
  </w:num>
  <w:num w:numId="13">
    <w:abstractNumId w:val="31"/>
  </w:num>
  <w:num w:numId="14">
    <w:abstractNumId w:val="2"/>
  </w:num>
  <w:num w:numId="15">
    <w:abstractNumId w:val="12"/>
  </w:num>
  <w:num w:numId="16">
    <w:abstractNumId w:val="6"/>
  </w:num>
  <w:num w:numId="17">
    <w:abstractNumId w:val="10"/>
  </w:num>
  <w:num w:numId="18">
    <w:abstractNumId w:val="32"/>
  </w:num>
  <w:num w:numId="19">
    <w:abstractNumId w:val="27"/>
  </w:num>
  <w:num w:numId="20">
    <w:abstractNumId w:val="29"/>
  </w:num>
  <w:num w:numId="21">
    <w:abstractNumId w:val="19"/>
  </w:num>
  <w:num w:numId="22">
    <w:abstractNumId w:val="0"/>
  </w:num>
  <w:num w:numId="23">
    <w:abstractNumId w:val="24"/>
  </w:num>
  <w:num w:numId="24">
    <w:abstractNumId w:val="23"/>
  </w:num>
  <w:num w:numId="25">
    <w:abstractNumId w:val="11"/>
  </w:num>
  <w:num w:numId="26">
    <w:abstractNumId w:val="3"/>
  </w:num>
  <w:num w:numId="27">
    <w:abstractNumId w:val="28"/>
  </w:num>
  <w:num w:numId="28">
    <w:abstractNumId w:val="17"/>
  </w:num>
  <w:num w:numId="29">
    <w:abstractNumId w:val="4"/>
  </w:num>
  <w:num w:numId="30">
    <w:abstractNumId w:val="26"/>
  </w:num>
  <w:num w:numId="31">
    <w:abstractNumId w:val="34"/>
  </w:num>
  <w:num w:numId="32">
    <w:abstractNumId w:val="21"/>
  </w:num>
  <w:num w:numId="33">
    <w:abstractNumId w:val="35"/>
  </w:num>
  <w:num w:numId="34">
    <w:abstractNumId w:val="14"/>
  </w:num>
  <w:num w:numId="35">
    <w:abstractNumId w:val="37"/>
  </w:num>
  <w:num w:numId="36">
    <w:abstractNumId w:val="25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97"/>
    <w:rsid w:val="0002391B"/>
    <w:rsid w:val="00037D69"/>
    <w:rsid w:val="000B5297"/>
    <w:rsid w:val="001A3F84"/>
    <w:rsid w:val="00386AAC"/>
    <w:rsid w:val="00592F27"/>
    <w:rsid w:val="006564CC"/>
    <w:rsid w:val="006855A6"/>
    <w:rsid w:val="00760291"/>
    <w:rsid w:val="007B62F0"/>
    <w:rsid w:val="007C71B4"/>
    <w:rsid w:val="00807FA1"/>
    <w:rsid w:val="008236AF"/>
    <w:rsid w:val="00861FC8"/>
    <w:rsid w:val="00A07633"/>
    <w:rsid w:val="00AE6982"/>
    <w:rsid w:val="00BE480D"/>
    <w:rsid w:val="00C7197E"/>
    <w:rsid w:val="00D416A5"/>
    <w:rsid w:val="00D50224"/>
    <w:rsid w:val="00E20152"/>
    <w:rsid w:val="00E50DBA"/>
    <w:rsid w:val="00E5311D"/>
    <w:rsid w:val="00F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Adamiak</cp:lastModifiedBy>
  <cp:revision>2</cp:revision>
  <dcterms:created xsi:type="dcterms:W3CDTF">2021-03-18T07:05:00Z</dcterms:created>
  <dcterms:modified xsi:type="dcterms:W3CDTF">2021-03-18T07:05:00Z</dcterms:modified>
</cp:coreProperties>
</file>