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67C91" w14:textId="215FC1F5" w:rsidR="00E64DB1" w:rsidRDefault="00E64DB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1A08E25" w14:textId="377A1FD9" w:rsidR="00E64DB1" w:rsidRDefault="00E64DB1">
      <w:pPr>
        <w:rPr>
          <w:rFonts w:ascii="Arial" w:hAnsi="Arial" w:cs="Arial"/>
          <w:sz w:val="24"/>
          <w:szCs w:val="24"/>
        </w:rPr>
      </w:pPr>
    </w:p>
    <w:p w14:paraId="63248BCA" w14:textId="77777777" w:rsidR="00E64DB1" w:rsidRDefault="00E64DB1">
      <w:pPr>
        <w:rPr>
          <w:rFonts w:ascii="Arial" w:hAnsi="Arial" w:cs="Arial"/>
          <w:sz w:val="24"/>
          <w:szCs w:val="24"/>
        </w:rPr>
      </w:pPr>
    </w:p>
    <w:p w14:paraId="4B23C550" w14:textId="656280DC" w:rsidR="00E64DB1" w:rsidRDefault="00E64DB1" w:rsidP="00E64D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CDDA93D" wp14:editId="349C25CA">
            <wp:extent cx="951230" cy="1103630"/>
            <wp:effectExtent l="0" t="0" r="127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A68597" w14:textId="77777777" w:rsidR="00E64DB1" w:rsidRDefault="00E64DB1">
      <w:pPr>
        <w:rPr>
          <w:rFonts w:ascii="Arial" w:hAnsi="Arial" w:cs="Arial"/>
          <w:sz w:val="24"/>
          <w:szCs w:val="24"/>
        </w:rPr>
      </w:pPr>
    </w:p>
    <w:p w14:paraId="724F13CB" w14:textId="51F5AEE4" w:rsidR="005644E5" w:rsidRPr="00E64DB1" w:rsidRDefault="00E64DB1" w:rsidP="00590847">
      <w:pPr>
        <w:jc w:val="both"/>
        <w:rPr>
          <w:rFonts w:ascii="Arial" w:hAnsi="Arial" w:cs="Arial"/>
          <w:iCs/>
          <w:sz w:val="24"/>
          <w:szCs w:val="24"/>
        </w:rPr>
      </w:pPr>
      <w:r w:rsidRPr="00E64DB1">
        <w:rPr>
          <w:rFonts w:ascii="Arial" w:hAnsi="Arial" w:cs="Arial"/>
          <w:sz w:val="24"/>
          <w:szCs w:val="24"/>
        </w:rPr>
        <w:t xml:space="preserve">Zamawiający – </w:t>
      </w:r>
      <w:r w:rsidRPr="00E64DB1">
        <w:rPr>
          <w:rFonts w:ascii="Arial" w:hAnsi="Arial" w:cs="Arial"/>
          <w:b/>
          <w:bCs/>
          <w:sz w:val="24"/>
          <w:szCs w:val="24"/>
        </w:rPr>
        <w:t>Gmina Zabór</w:t>
      </w:r>
      <w:r w:rsidRPr="00E64DB1">
        <w:rPr>
          <w:rFonts w:ascii="Arial" w:hAnsi="Arial" w:cs="Arial"/>
          <w:sz w:val="24"/>
          <w:szCs w:val="24"/>
        </w:rPr>
        <w:t xml:space="preserve"> informuje, że w postępowaniu pod nazwą: </w:t>
      </w:r>
      <w:bookmarkStart w:id="1" w:name="_Hlk41047729"/>
      <w:r w:rsidRPr="00E64DB1">
        <w:rPr>
          <w:rFonts w:ascii="Arial" w:hAnsi="Arial" w:cs="Arial"/>
          <w:b/>
          <w:bCs/>
          <w:i/>
          <w:iCs/>
          <w:sz w:val="24"/>
          <w:szCs w:val="24"/>
        </w:rPr>
        <w:t>Budowa drogi gminnej (ul. Myśliwskiej) oraz dróg wewnętrznych w Dz. Nr 544/20, 544/26, 544/32 wraz z budową oświetlenia oraz odwodnienia drogowego w miejscowości Przytok, Gmina Zabór</w:t>
      </w:r>
      <w:bookmarkEnd w:id="1"/>
      <w:r w:rsidRPr="00E64DB1">
        <w:rPr>
          <w:rFonts w:ascii="Arial" w:hAnsi="Arial" w:cs="Arial"/>
          <w:b/>
          <w:i/>
          <w:sz w:val="24"/>
          <w:szCs w:val="24"/>
        </w:rPr>
        <w:t xml:space="preserve">” </w:t>
      </w:r>
      <w:r w:rsidRPr="00E64DB1">
        <w:rPr>
          <w:rFonts w:ascii="Arial" w:hAnsi="Arial" w:cs="Arial"/>
          <w:bCs/>
          <w:iCs/>
          <w:sz w:val="24"/>
          <w:szCs w:val="24"/>
        </w:rPr>
        <w:t>numer referencyjny:</w:t>
      </w:r>
      <w:r w:rsidRPr="00E64DB1">
        <w:rPr>
          <w:rFonts w:ascii="Arial" w:hAnsi="Arial" w:cs="Arial"/>
          <w:b/>
          <w:i/>
          <w:sz w:val="24"/>
          <w:szCs w:val="24"/>
        </w:rPr>
        <w:t xml:space="preserve"> </w:t>
      </w:r>
      <w:r w:rsidRPr="00E64DB1">
        <w:rPr>
          <w:rFonts w:ascii="Arial" w:hAnsi="Arial" w:cs="Arial"/>
          <w:b/>
          <w:bCs/>
          <w:i/>
          <w:sz w:val="24"/>
          <w:szCs w:val="24"/>
        </w:rPr>
        <w:t>GKN.7021.1.10.2021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E64DB1">
        <w:rPr>
          <w:rFonts w:ascii="Arial" w:hAnsi="Arial" w:cs="Arial"/>
          <w:iCs/>
          <w:sz w:val="24"/>
          <w:szCs w:val="24"/>
        </w:rPr>
        <w:t>na realizację zamówienia</w:t>
      </w:r>
      <w:r>
        <w:rPr>
          <w:rFonts w:ascii="Arial" w:hAnsi="Arial" w:cs="Arial"/>
          <w:iCs/>
          <w:sz w:val="24"/>
          <w:szCs w:val="24"/>
        </w:rPr>
        <w:t xml:space="preserve"> przeznaczył kwotę </w:t>
      </w:r>
      <w:r w:rsidR="00590847">
        <w:rPr>
          <w:rFonts w:ascii="Arial" w:hAnsi="Arial" w:cs="Arial"/>
          <w:iCs/>
          <w:sz w:val="24"/>
          <w:szCs w:val="24"/>
        </w:rPr>
        <w:t xml:space="preserve">451 755,28 </w:t>
      </w:r>
      <w:r>
        <w:rPr>
          <w:rFonts w:ascii="Arial" w:hAnsi="Arial" w:cs="Arial"/>
          <w:iCs/>
          <w:sz w:val="24"/>
          <w:szCs w:val="24"/>
        </w:rPr>
        <w:t>PLN</w:t>
      </w:r>
      <w:r w:rsidR="00590847">
        <w:rPr>
          <w:rFonts w:ascii="Arial" w:hAnsi="Arial" w:cs="Arial"/>
          <w:iCs/>
          <w:sz w:val="24"/>
          <w:szCs w:val="24"/>
        </w:rPr>
        <w:t xml:space="preserve">, (słownie: </w:t>
      </w:r>
      <w:r w:rsidR="00590847" w:rsidRPr="00590847">
        <w:rPr>
          <w:rFonts w:ascii="Arial" w:hAnsi="Arial" w:cs="Arial"/>
          <w:b/>
          <w:bCs/>
          <w:iCs/>
          <w:sz w:val="24"/>
          <w:szCs w:val="24"/>
        </w:rPr>
        <w:t>czterysta pięćdziesiąt jeden tysięcy siedemset pięćdziesiąt pięć 28/100 PLN</w:t>
      </w:r>
      <w:r w:rsidR="00590847">
        <w:rPr>
          <w:rFonts w:ascii="Arial" w:hAnsi="Arial" w:cs="Arial"/>
          <w:iCs/>
          <w:sz w:val="24"/>
          <w:szCs w:val="24"/>
        </w:rPr>
        <w:t>)</w:t>
      </w:r>
    </w:p>
    <w:sectPr w:rsidR="005644E5" w:rsidRPr="00E64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E7908" w14:textId="77777777" w:rsidR="00C24F9D" w:rsidRDefault="00C24F9D" w:rsidP="00E64DB1">
      <w:pPr>
        <w:spacing w:after="0" w:line="240" w:lineRule="auto"/>
      </w:pPr>
      <w:r>
        <w:separator/>
      </w:r>
    </w:p>
  </w:endnote>
  <w:endnote w:type="continuationSeparator" w:id="0">
    <w:p w14:paraId="5633C9DD" w14:textId="77777777" w:rsidR="00C24F9D" w:rsidRDefault="00C24F9D" w:rsidP="00E6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6CD82" w14:textId="77777777" w:rsidR="00C24F9D" w:rsidRDefault="00C24F9D" w:rsidP="00E64DB1">
      <w:pPr>
        <w:spacing w:after="0" w:line="240" w:lineRule="auto"/>
      </w:pPr>
      <w:r>
        <w:separator/>
      </w:r>
    </w:p>
  </w:footnote>
  <w:footnote w:type="continuationSeparator" w:id="0">
    <w:p w14:paraId="43B05732" w14:textId="77777777" w:rsidR="00C24F9D" w:rsidRDefault="00C24F9D" w:rsidP="00E64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B1"/>
    <w:rsid w:val="005644E5"/>
    <w:rsid w:val="00590847"/>
    <w:rsid w:val="00941EEC"/>
    <w:rsid w:val="00C24F9D"/>
    <w:rsid w:val="00E6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C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DB1"/>
  </w:style>
  <w:style w:type="paragraph" w:styleId="Stopka">
    <w:name w:val="footer"/>
    <w:basedOn w:val="Normalny"/>
    <w:link w:val="StopkaZnak"/>
    <w:uiPriority w:val="99"/>
    <w:unhideWhenUsed/>
    <w:rsid w:val="00E6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DB1"/>
  </w:style>
  <w:style w:type="paragraph" w:styleId="Tekstdymka">
    <w:name w:val="Balloon Text"/>
    <w:basedOn w:val="Normalny"/>
    <w:link w:val="TekstdymkaZnak"/>
    <w:uiPriority w:val="99"/>
    <w:semiHidden/>
    <w:unhideWhenUsed/>
    <w:rsid w:val="0094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DB1"/>
  </w:style>
  <w:style w:type="paragraph" w:styleId="Stopka">
    <w:name w:val="footer"/>
    <w:basedOn w:val="Normalny"/>
    <w:link w:val="StopkaZnak"/>
    <w:uiPriority w:val="99"/>
    <w:unhideWhenUsed/>
    <w:rsid w:val="00E6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DB1"/>
  </w:style>
  <w:style w:type="paragraph" w:styleId="Tekstdymka">
    <w:name w:val="Balloon Text"/>
    <w:basedOn w:val="Normalny"/>
    <w:link w:val="TekstdymkaZnak"/>
    <w:uiPriority w:val="99"/>
    <w:semiHidden/>
    <w:unhideWhenUsed/>
    <w:rsid w:val="0094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Iwona Adamiak</cp:lastModifiedBy>
  <cp:revision>2</cp:revision>
  <dcterms:created xsi:type="dcterms:W3CDTF">2021-03-12T08:42:00Z</dcterms:created>
  <dcterms:modified xsi:type="dcterms:W3CDTF">2021-03-12T08:42:00Z</dcterms:modified>
</cp:coreProperties>
</file>