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25" w:rsidRDefault="00500B25" w:rsidP="00500B25">
      <w:pPr>
        <w:spacing w:after="240" w:line="240" w:lineRule="auto"/>
        <w:rPr>
          <w:rFonts w:eastAsia="Times New Roman" w:cs="Times New Roman"/>
          <w:szCs w:val="24"/>
          <w:lang w:eastAsia="pl-PL"/>
        </w:rPr>
      </w:pPr>
      <w:bookmarkStart w:id="0" w:name="_GoBack"/>
      <w:bookmarkEnd w:id="0"/>
    </w:p>
    <w:p w:rsidR="00500B25" w:rsidRDefault="00500B25" w:rsidP="00500B25">
      <w:pPr>
        <w:spacing w:after="240" w:line="240" w:lineRule="auto"/>
        <w:jc w:val="center"/>
        <w:rPr>
          <w:rFonts w:eastAsia="Times New Roman" w:cs="Times New Roman"/>
          <w:szCs w:val="24"/>
          <w:lang w:eastAsia="pl-PL"/>
        </w:rPr>
      </w:pPr>
      <w:r w:rsidRPr="00500B25">
        <w:rPr>
          <w:rFonts w:eastAsia="Times New Roman" w:cs="Times New Roman"/>
          <w:b/>
          <w:szCs w:val="24"/>
          <w:lang w:eastAsia="pl-PL"/>
        </w:rPr>
        <w:t>OGŁOSZENIE O ZAMÓWIENIU</w:t>
      </w:r>
      <w:r w:rsidRPr="00500B25">
        <w:rPr>
          <w:rFonts w:eastAsia="Times New Roman" w:cs="Times New Roman"/>
          <w:szCs w:val="24"/>
          <w:lang w:eastAsia="pl-PL"/>
        </w:rPr>
        <w:t xml:space="preserve"> - Roboty budowlane</w:t>
      </w:r>
    </w:p>
    <w:p w:rsidR="00500B25" w:rsidRDefault="00500B25" w:rsidP="00500B25">
      <w:pPr>
        <w:spacing w:after="240" w:line="240" w:lineRule="auto"/>
        <w:rPr>
          <w:rFonts w:eastAsia="Times New Roman" w:cs="Times New Roman"/>
          <w:szCs w:val="24"/>
          <w:lang w:eastAsia="pl-PL"/>
        </w:rPr>
      </w:pPr>
      <w:r>
        <w:rPr>
          <w:rFonts w:eastAsia="Times New Roman" w:cs="Times New Roman"/>
          <w:szCs w:val="24"/>
          <w:lang w:eastAsia="pl-PL"/>
        </w:rPr>
        <w:t xml:space="preserve">W biuletynie zamówień publicznych </w:t>
      </w:r>
      <w:r w:rsidRPr="00C114C7">
        <w:rPr>
          <w:rFonts w:eastAsia="Times New Roman" w:cs="Times New Roman"/>
          <w:szCs w:val="24"/>
          <w:lang w:eastAsia="pl-PL"/>
        </w:rPr>
        <w:t xml:space="preserve">Ogłoszenie </w:t>
      </w:r>
      <w:r>
        <w:rPr>
          <w:rFonts w:eastAsia="Times New Roman" w:cs="Times New Roman"/>
          <w:szCs w:val="24"/>
          <w:lang w:eastAsia="pl-PL"/>
        </w:rPr>
        <w:t xml:space="preserve">o zamówieniu ukazało się dnia  </w:t>
      </w:r>
      <w:r w:rsidRPr="00500B25">
        <w:rPr>
          <w:rFonts w:eastAsia="Times New Roman" w:cs="Times New Roman"/>
          <w:szCs w:val="24"/>
          <w:lang w:eastAsia="pl-PL"/>
        </w:rPr>
        <w:t>2018-07-16 r</w:t>
      </w:r>
      <w:r>
        <w:rPr>
          <w:rFonts w:eastAsia="Times New Roman" w:cs="Times New Roman"/>
          <w:szCs w:val="24"/>
          <w:lang w:eastAsia="pl-PL"/>
        </w:rPr>
        <w:t>. pod numerem</w:t>
      </w:r>
      <w:r w:rsidRPr="00500B25">
        <w:rPr>
          <w:rFonts w:eastAsia="Times New Roman" w:cs="Times New Roman"/>
          <w:szCs w:val="24"/>
          <w:lang w:eastAsia="pl-PL"/>
        </w:rPr>
        <w:t>589551-N-2018</w:t>
      </w:r>
    </w:p>
    <w:p w:rsidR="00500B25" w:rsidRDefault="00500B25" w:rsidP="00500B25">
      <w:pPr>
        <w:spacing w:after="0" w:line="240" w:lineRule="auto"/>
        <w:jc w:val="both"/>
        <w:rPr>
          <w:rFonts w:eastAsia="Times New Roman" w:cs="Times New Roman"/>
          <w:szCs w:val="24"/>
          <w:lang w:eastAsia="pl-PL"/>
        </w:rPr>
      </w:pPr>
      <w:r w:rsidRPr="00500B25">
        <w:rPr>
          <w:rFonts w:eastAsia="Times New Roman" w:cs="Times New Roman"/>
          <w:szCs w:val="24"/>
          <w:lang w:eastAsia="pl-PL"/>
        </w:rPr>
        <w:t xml:space="preserve">Nazwa nadana zamówieniu: </w:t>
      </w:r>
      <w:r>
        <w:rPr>
          <w:rFonts w:eastAsia="Times New Roman" w:cs="Times New Roman"/>
          <w:szCs w:val="24"/>
          <w:lang w:eastAsia="pl-PL"/>
        </w:rPr>
        <w:t>„</w:t>
      </w:r>
      <w:r w:rsidRPr="00500B25">
        <w:rPr>
          <w:rFonts w:eastAsia="Times New Roman" w:cs="Times New Roman"/>
          <w:szCs w:val="24"/>
          <w:lang w:eastAsia="pl-PL"/>
        </w:rPr>
        <w:t>Budowa dróg wewnętrznych w miejscowościach Przytok i Łaz oraz powierzchniowe utrwalenie drogi publicznej nr 007004F Przytok-Rajewo</w:t>
      </w:r>
      <w:r>
        <w:rPr>
          <w:rFonts w:eastAsia="Times New Roman" w:cs="Times New Roman"/>
          <w:szCs w:val="24"/>
          <w:lang w:eastAsia="pl-PL"/>
        </w:rPr>
        <w:t>”</w:t>
      </w:r>
    </w:p>
    <w:p w:rsidR="00500B25" w:rsidRPr="00500B25" w:rsidRDefault="00500B25" w:rsidP="00500B25">
      <w:pPr>
        <w:spacing w:after="0" w:line="240" w:lineRule="auto"/>
        <w:jc w:val="both"/>
        <w:rPr>
          <w:rFonts w:eastAsia="Times New Roman" w:cs="Times New Roman"/>
          <w:szCs w:val="24"/>
          <w:lang w:eastAsia="pl-PL"/>
        </w:rPr>
      </w:pPr>
    </w:p>
    <w:p w:rsidR="00500B25" w:rsidRPr="00500B25" w:rsidRDefault="00500B25" w:rsidP="00500B25">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Zamieszczanie ogłoszenia:</w:t>
      </w:r>
      <w:r w:rsidRPr="00500B25">
        <w:rPr>
          <w:rFonts w:eastAsia="Times New Roman" w:cs="Times New Roman"/>
          <w:szCs w:val="24"/>
          <w:lang w:eastAsia="pl-PL"/>
        </w:rPr>
        <w:t xml:space="preserve"> Zamieszczanie obowiązkowe </w:t>
      </w:r>
    </w:p>
    <w:p w:rsidR="00500B25" w:rsidRPr="00500B25" w:rsidRDefault="00500B25" w:rsidP="00500B25">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Ogłoszenie dotyczy:</w:t>
      </w:r>
      <w:r w:rsidRPr="00500B25">
        <w:rPr>
          <w:rFonts w:eastAsia="Times New Roman" w:cs="Times New Roman"/>
          <w:szCs w:val="24"/>
          <w:lang w:eastAsia="pl-PL"/>
        </w:rPr>
        <w:t xml:space="preserve"> Zamówienia publicznego </w:t>
      </w:r>
    </w:p>
    <w:p w:rsidR="00500B25" w:rsidRPr="00500B25" w:rsidRDefault="00500B25" w:rsidP="00500B25">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Zamówienie dotyczy projektu lub programu współfinansowanego ze środków Unii Europejskiej</w:t>
      </w:r>
      <w:r>
        <w:rPr>
          <w:rFonts w:eastAsia="Times New Roman" w:cs="Times New Roman"/>
          <w:b/>
          <w:bCs/>
          <w:szCs w:val="24"/>
          <w:lang w:eastAsia="pl-PL"/>
        </w:rPr>
        <w:t>:</w:t>
      </w:r>
      <w:r w:rsidRPr="00500B25">
        <w:rPr>
          <w:rFonts w:eastAsia="Times New Roman" w:cs="Times New Roman"/>
          <w:b/>
          <w:bCs/>
          <w:szCs w:val="24"/>
          <w:lang w:eastAsia="pl-PL"/>
        </w:rPr>
        <w:t xml:space="preserve"> </w:t>
      </w:r>
      <w:r w:rsidRPr="00500B25">
        <w:rPr>
          <w:rFonts w:eastAsia="Times New Roman" w:cs="Times New Roman"/>
          <w:szCs w:val="24"/>
          <w:lang w:eastAsia="pl-PL"/>
        </w:rPr>
        <w:t xml:space="preserve">Nie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eastAsia="Times New Roman" w:cs="Times New Roman"/>
          <w:b/>
          <w:bCs/>
          <w:szCs w:val="24"/>
          <w:lang w:eastAsia="pl-PL"/>
        </w:rPr>
        <w:t>:</w:t>
      </w:r>
      <w:r w:rsidRPr="00500B25">
        <w:rPr>
          <w:rFonts w:eastAsia="Times New Roman" w:cs="Times New Roman"/>
          <w:b/>
          <w:bCs/>
          <w:szCs w:val="24"/>
          <w:lang w:eastAsia="pl-PL"/>
        </w:rPr>
        <w:t xml:space="preserve"> </w:t>
      </w:r>
      <w:r w:rsidRPr="00500B25">
        <w:rPr>
          <w:rFonts w:eastAsia="Times New Roman" w:cs="Times New Roman"/>
          <w:szCs w:val="24"/>
          <w:lang w:eastAsia="pl-PL"/>
        </w:rPr>
        <w:t xml:space="preserve">Nie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szCs w:val="24"/>
          <w:u w:val="single"/>
          <w:lang w:eastAsia="pl-PL"/>
        </w:rPr>
        <w:t>SEKCJA I: ZAMAWIAJĄCY</w:t>
      </w:r>
      <w:r w:rsidRPr="00500B25">
        <w:rPr>
          <w:rFonts w:eastAsia="Times New Roman" w:cs="Times New Roman"/>
          <w:szCs w:val="24"/>
          <w:lang w:eastAsia="pl-PL"/>
        </w:rPr>
        <w:t xml:space="preserve"> </w:t>
      </w:r>
    </w:p>
    <w:p w:rsidR="00500B25" w:rsidRPr="00500B25" w:rsidRDefault="00500B25" w:rsidP="00500B25">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Postępowanie przeprowadza centralny zamawiający </w:t>
      </w:r>
      <w:r>
        <w:rPr>
          <w:rFonts w:eastAsia="Times New Roman" w:cs="Times New Roman"/>
          <w:szCs w:val="24"/>
          <w:lang w:eastAsia="pl-PL"/>
        </w:rPr>
        <w:t xml:space="preserve">- </w:t>
      </w:r>
      <w:r w:rsidRPr="00500B25">
        <w:rPr>
          <w:rFonts w:eastAsia="Times New Roman" w:cs="Times New Roman"/>
          <w:szCs w:val="24"/>
          <w:lang w:eastAsia="pl-PL"/>
        </w:rPr>
        <w:t xml:space="preserve">Nie </w:t>
      </w:r>
    </w:p>
    <w:p w:rsidR="00500B25" w:rsidRDefault="00500B25" w:rsidP="00500B25">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Postępowanie przeprowadza podmiot, któremu zamawiający powierzył/powierzyli przeprowadzenie postępowania </w:t>
      </w:r>
      <w:r>
        <w:rPr>
          <w:rFonts w:eastAsia="Times New Roman" w:cs="Times New Roman"/>
          <w:szCs w:val="24"/>
          <w:lang w:eastAsia="pl-PL"/>
        </w:rPr>
        <w:t xml:space="preserve">- </w:t>
      </w:r>
      <w:r w:rsidRPr="00500B25">
        <w:rPr>
          <w:rFonts w:eastAsia="Times New Roman" w:cs="Times New Roman"/>
          <w:szCs w:val="24"/>
          <w:lang w:eastAsia="pl-PL"/>
        </w:rPr>
        <w:t xml:space="preserve">Nie </w:t>
      </w:r>
    </w:p>
    <w:p w:rsidR="00500B25" w:rsidRPr="00500B25" w:rsidRDefault="00500B25" w:rsidP="00500B25">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Postępowanie jest przeprowadzane wspólnie przez zamawiających</w:t>
      </w:r>
      <w:r w:rsidRPr="00500B25">
        <w:rPr>
          <w:rFonts w:eastAsia="Times New Roman" w:cs="Times New Roman"/>
          <w:szCs w:val="24"/>
          <w:lang w:eastAsia="pl-PL"/>
        </w:rPr>
        <w:t xml:space="preserve"> </w:t>
      </w:r>
      <w:r>
        <w:rPr>
          <w:rFonts w:eastAsia="Times New Roman" w:cs="Times New Roman"/>
          <w:szCs w:val="24"/>
          <w:lang w:eastAsia="pl-PL"/>
        </w:rPr>
        <w:t xml:space="preserve">- </w:t>
      </w:r>
      <w:r w:rsidRPr="00500B25">
        <w:rPr>
          <w:rFonts w:eastAsia="Times New Roman" w:cs="Times New Roman"/>
          <w:szCs w:val="24"/>
          <w:lang w:eastAsia="pl-PL"/>
        </w:rPr>
        <w:t xml:space="preserve">Nie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Postępowanie jest przeprowadzane wspólnie z zamawiającymi z innych państw członkowskich Unii Europejskiej </w:t>
      </w:r>
      <w:r>
        <w:rPr>
          <w:rFonts w:eastAsia="Times New Roman" w:cs="Times New Roman"/>
          <w:szCs w:val="24"/>
          <w:lang w:eastAsia="pl-PL"/>
        </w:rPr>
        <w:t xml:space="preserve">- </w:t>
      </w:r>
      <w:r w:rsidRPr="00500B25">
        <w:rPr>
          <w:rFonts w:eastAsia="Times New Roman" w:cs="Times New Roman"/>
          <w:szCs w:val="24"/>
          <w:lang w:eastAsia="pl-PL"/>
        </w:rPr>
        <w:t xml:space="preserve">Nie </w:t>
      </w:r>
    </w:p>
    <w:p w:rsidR="00500B25" w:rsidRPr="00500B25" w:rsidRDefault="00500B25" w:rsidP="0049685D">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 1) NAZWA I ADRES: </w:t>
      </w:r>
      <w:r w:rsidRPr="00500B25">
        <w:rPr>
          <w:rFonts w:eastAsia="Times New Roman" w:cs="Times New Roman"/>
          <w:szCs w:val="24"/>
          <w:lang w:eastAsia="pl-PL"/>
        </w:rPr>
        <w:t xml:space="preserve">Gmina Zabór, krajowy numer identyfikacyjny 9707700764, ul. ul. Lipowa  15 , 66-003   Zabór, woj. lubuskie, państwo Polska, tel. 68 321 83 00, e-mail ugzabor@gminazabor.pl, faks 68 321 83 01. </w:t>
      </w:r>
      <w:r w:rsidRPr="00500B25">
        <w:rPr>
          <w:rFonts w:eastAsia="Times New Roman" w:cs="Times New Roman"/>
          <w:szCs w:val="24"/>
          <w:lang w:eastAsia="pl-PL"/>
        </w:rPr>
        <w:br/>
        <w:t xml:space="preserve">Adres strony internetowej (URL): www.gminazabor.pl </w:t>
      </w:r>
      <w:r w:rsidRPr="00500B25">
        <w:rPr>
          <w:rFonts w:eastAsia="Times New Roman" w:cs="Times New Roman"/>
          <w:szCs w:val="24"/>
          <w:lang w:eastAsia="pl-PL"/>
        </w:rPr>
        <w:br/>
        <w:t xml:space="preserve">Adres profilu nabywcy: </w:t>
      </w:r>
      <w:r w:rsidRPr="00500B25">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49685D" w:rsidRDefault="00500B25" w:rsidP="0049685D">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 2) RODZAJ ZAMAWIAJĄCEGO: </w:t>
      </w:r>
      <w:r w:rsidRPr="00500B25">
        <w:rPr>
          <w:rFonts w:eastAsia="Times New Roman" w:cs="Times New Roman"/>
          <w:szCs w:val="24"/>
          <w:lang w:eastAsia="pl-PL"/>
        </w:rPr>
        <w:t xml:space="preserve">Administracja samorządowa </w:t>
      </w:r>
    </w:p>
    <w:p w:rsidR="00500B25" w:rsidRPr="00500B25" w:rsidRDefault="00500B25" w:rsidP="0049685D">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I.3) WSPÓLNE UDZIELANIE ZAMÓWIENIA </w:t>
      </w:r>
      <w:r w:rsidR="0049685D">
        <w:rPr>
          <w:rFonts w:eastAsia="Times New Roman" w:cs="Times New Roman"/>
          <w:b/>
          <w:bCs/>
          <w:szCs w:val="24"/>
          <w:lang w:eastAsia="pl-PL"/>
        </w:rPr>
        <w:t xml:space="preserve">- </w:t>
      </w:r>
      <w:r w:rsidR="0049685D" w:rsidRPr="0049685D">
        <w:rPr>
          <w:rFonts w:eastAsia="Times New Roman" w:cs="Times New Roman"/>
          <w:b/>
          <w:bCs/>
          <w:iCs/>
          <w:szCs w:val="24"/>
          <w:lang w:eastAsia="pl-PL"/>
        </w:rPr>
        <w:t>nie dotyczy</w:t>
      </w:r>
    </w:p>
    <w:p w:rsidR="00500B25" w:rsidRPr="00500B25" w:rsidRDefault="00500B25" w:rsidP="0049685D">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I.4) KOMUNIKACJA: </w:t>
      </w:r>
      <w:r w:rsidRPr="00500B25">
        <w:rPr>
          <w:rFonts w:eastAsia="Times New Roman" w:cs="Times New Roman"/>
          <w:szCs w:val="24"/>
          <w:lang w:eastAsia="pl-PL"/>
        </w:rPr>
        <w:br/>
      </w:r>
      <w:r w:rsidRPr="00500B25">
        <w:rPr>
          <w:rFonts w:eastAsia="Times New Roman" w:cs="Times New Roman"/>
          <w:b/>
          <w:bCs/>
          <w:szCs w:val="24"/>
          <w:lang w:eastAsia="pl-PL"/>
        </w:rPr>
        <w:t>Nieograniczony, pełny i bezpośredni dostęp do dokumentów z postępowania można uzyskać pod adresem (URL)</w:t>
      </w:r>
      <w:r w:rsidRPr="00500B25">
        <w:rPr>
          <w:rFonts w:eastAsia="Times New Roman" w:cs="Times New Roman"/>
          <w:szCs w:val="24"/>
          <w:lang w:eastAsia="pl-PL"/>
        </w:rPr>
        <w:t xml:space="preserve"> </w:t>
      </w:r>
      <w:r w:rsidR="0049685D">
        <w:rPr>
          <w:rFonts w:eastAsia="Times New Roman" w:cs="Times New Roman"/>
          <w:szCs w:val="24"/>
          <w:lang w:eastAsia="pl-PL"/>
        </w:rPr>
        <w:t xml:space="preserve">- </w:t>
      </w:r>
      <w:r w:rsidRPr="00500B25">
        <w:rPr>
          <w:rFonts w:eastAsia="Times New Roman" w:cs="Times New Roman"/>
          <w:szCs w:val="24"/>
          <w:lang w:eastAsia="pl-PL"/>
        </w:rPr>
        <w:t xml:space="preserve">Tak </w:t>
      </w:r>
      <w:r w:rsidRPr="00500B25">
        <w:rPr>
          <w:rFonts w:eastAsia="Times New Roman" w:cs="Times New Roman"/>
          <w:szCs w:val="24"/>
          <w:lang w:eastAsia="pl-PL"/>
        </w:rPr>
        <w:br/>
        <w:t xml:space="preserve">www.bip.wrota.lubuskie.pl/ugzabor/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Adres strony internetowej, na której zamieszczona będzie specyfikacja istotnych warunków zamówienia </w:t>
      </w:r>
      <w:r w:rsidR="0049685D">
        <w:rPr>
          <w:rFonts w:eastAsia="Times New Roman" w:cs="Times New Roman"/>
          <w:szCs w:val="24"/>
          <w:lang w:eastAsia="pl-PL"/>
        </w:rPr>
        <w:t xml:space="preserve">- </w:t>
      </w:r>
      <w:r w:rsidRPr="00500B25">
        <w:rPr>
          <w:rFonts w:eastAsia="Times New Roman" w:cs="Times New Roman"/>
          <w:szCs w:val="24"/>
          <w:lang w:eastAsia="pl-PL"/>
        </w:rPr>
        <w:t xml:space="preserve">Tak </w:t>
      </w:r>
      <w:r w:rsidRPr="00500B25">
        <w:rPr>
          <w:rFonts w:eastAsia="Times New Roman" w:cs="Times New Roman"/>
          <w:szCs w:val="24"/>
          <w:lang w:eastAsia="pl-PL"/>
        </w:rPr>
        <w:br/>
        <w:t xml:space="preserve">www.bip.wrota.lubuskie.pl/ugzabor/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lastRenderedPageBreak/>
        <w:br/>
      </w:r>
      <w:r w:rsidRPr="00500B25">
        <w:rPr>
          <w:rFonts w:eastAsia="Times New Roman" w:cs="Times New Roman"/>
          <w:b/>
          <w:bCs/>
          <w:szCs w:val="24"/>
          <w:lang w:eastAsia="pl-PL"/>
        </w:rPr>
        <w:t xml:space="preserve">Dostęp do dokumentów z postępowania jest ograniczony - więcej informacji można uzyskać pod adresem </w:t>
      </w:r>
      <w:r w:rsidR="0049685D">
        <w:rPr>
          <w:rFonts w:eastAsia="Times New Roman" w:cs="Times New Roman"/>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Oferty lub wnioski o dopuszczenie do udziału w postępowaniu należy przesyłać:</w:t>
      </w:r>
      <w:r w:rsidRPr="00500B25">
        <w:rPr>
          <w:rFonts w:eastAsia="Times New Roman" w:cs="Times New Roman"/>
          <w:szCs w:val="24"/>
          <w:lang w:eastAsia="pl-PL"/>
        </w:rPr>
        <w:t xml:space="preserve"> </w:t>
      </w:r>
      <w:r w:rsidRPr="00500B25">
        <w:rPr>
          <w:rFonts w:eastAsia="Times New Roman" w:cs="Times New Roman"/>
          <w:szCs w:val="24"/>
          <w:lang w:eastAsia="pl-PL"/>
        </w:rPr>
        <w:br/>
      </w:r>
      <w:r w:rsidRPr="00500B25">
        <w:rPr>
          <w:rFonts w:eastAsia="Times New Roman" w:cs="Times New Roman"/>
          <w:b/>
          <w:bCs/>
          <w:szCs w:val="24"/>
          <w:lang w:eastAsia="pl-PL"/>
        </w:rPr>
        <w:t>Elektronicznie</w:t>
      </w:r>
      <w:r w:rsidRPr="00500B25">
        <w:rPr>
          <w:rFonts w:eastAsia="Times New Roman" w:cs="Times New Roman"/>
          <w:szCs w:val="24"/>
          <w:lang w:eastAsia="pl-PL"/>
        </w:rPr>
        <w:t xml:space="preserve"> </w:t>
      </w:r>
      <w:r w:rsidR="0049685D">
        <w:rPr>
          <w:rFonts w:eastAsia="Times New Roman" w:cs="Times New Roman"/>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r>
    </w:p>
    <w:p w:rsidR="0049685D"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Dopuszczone jest przesłanie ofert lub wniosków o dopuszczenie do udziału w postępowaniu w inny sposób:</w:t>
      </w:r>
      <w:r w:rsidR="0049685D">
        <w:rPr>
          <w:rFonts w:eastAsia="Times New Roman" w:cs="Times New Roman"/>
          <w:szCs w:val="24"/>
          <w:lang w:eastAsia="pl-PL"/>
        </w:rPr>
        <w:t xml:space="preserve"> - </w:t>
      </w:r>
      <w:r w:rsidRPr="00500B25">
        <w:rPr>
          <w:rFonts w:eastAsia="Times New Roman" w:cs="Times New Roman"/>
          <w:szCs w:val="24"/>
          <w:lang w:eastAsia="pl-PL"/>
        </w:rPr>
        <w:t xml:space="preserve">Nie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Wymagane jest przesłanie ofert lub wniosków o dopuszczenie do udziału w postępowaniu w inny sposób:</w:t>
      </w:r>
      <w:r w:rsidR="0049685D">
        <w:rPr>
          <w:rFonts w:eastAsia="Times New Roman" w:cs="Times New Roman"/>
          <w:szCs w:val="24"/>
          <w:lang w:eastAsia="pl-PL"/>
        </w:rPr>
        <w:t xml:space="preserve"> - </w:t>
      </w:r>
      <w:r w:rsidRPr="00500B25">
        <w:rPr>
          <w:rFonts w:eastAsia="Times New Roman" w:cs="Times New Roman"/>
          <w:szCs w:val="24"/>
          <w:lang w:eastAsia="pl-PL"/>
        </w:rPr>
        <w:t xml:space="preserve">Tak </w:t>
      </w:r>
      <w:r w:rsidRPr="00500B25">
        <w:rPr>
          <w:rFonts w:eastAsia="Times New Roman" w:cs="Times New Roman"/>
          <w:szCs w:val="24"/>
          <w:lang w:eastAsia="pl-PL"/>
        </w:rPr>
        <w:br/>
        <w:t xml:space="preserve">Inny sposób: </w:t>
      </w:r>
      <w:r w:rsidRPr="00500B25">
        <w:rPr>
          <w:rFonts w:eastAsia="Times New Roman" w:cs="Times New Roman"/>
          <w:szCs w:val="24"/>
          <w:lang w:eastAsia="pl-PL"/>
        </w:rPr>
        <w:br/>
        <w:t xml:space="preserve">pisemnie w formie papierowej </w:t>
      </w:r>
      <w:r w:rsidRPr="00500B25">
        <w:rPr>
          <w:rFonts w:eastAsia="Times New Roman" w:cs="Times New Roman"/>
          <w:szCs w:val="24"/>
          <w:lang w:eastAsia="pl-PL"/>
        </w:rPr>
        <w:br/>
        <w:t xml:space="preserve">Adres: </w:t>
      </w:r>
      <w:r w:rsidR="00643FC5" w:rsidRPr="00500B25">
        <w:rPr>
          <w:rFonts w:eastAsia="Times New Roman" w:cs="Times New Roman"/>
          <w:szCs w:val="24"/>
          <w:lang w:eastAsia="pl-PL"/>
        </w:rPr>
        <w:t>Gmina Zabór Adres: 66-003 Zabór ul. Lipowa 15</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Komunikacja elektroniczna wymaga korzystania z narzędzi i urządzeń lub formatów plików, które nie są ogólnie dostępne</w:t>
      </w:r>
      <w:r w:rsidRPr="00500B25">
        <w:rPr>
          <w:rFonts w:eastAsia="Times New Roman" w:cs="Times New Roman"/>
          <w:szCs w:val="24"/>
          <w:lang w:eastAsia="pl-PL"/>
        </w:rPr>
        <w:t xml:space="preserve"> </w:t>
      </w:r>
      <w:r w:rsidR="00643FC5">
        <w:rPr>
          <w:rFonts w:eastAsia="Times New Roman" w:cs="Times New Roman"/>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u w:val="single"/>
          <w:lang w:eastAsia="pl-PL"/>
        </w:rPr>
        <w:t xml:space="preserve">SEKCJA II: PRZEDMIOT ZAMÓWIENIA </w:t>
      </w:r>
    </w:p>
    <w:p w:rsidR="00500B25" w:rsidRPr="00500B25" w:rsidRDefault="00500B25" w:rsidP="0049685D">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II.1) Nazwa nadana zamówieniu przez zamawiającego: </w:t>
      </w:r>
      <w:r w:rsidRPr="00500B25">
        <w:rPr>
          <w:rFonts w:eastAsia="Times New Roman" w:cs="Times New Roman"/>
          <w:szCs w:val="24"/>
          <w:lang w:eastAsia="pl-PL"/>
        </w:rPr>
        <w:t xml:space="preserve">Budowa dróg wewnętrznych w miejscowościach Przytok i Łaz oraz powierzchniowe utrwalenie drogi publicznej nr 007004F Przytok-Rajewo </w:t>
      </w:r>
      <w:r w:rsidRPr="00500B25">
        <w:rPr>
          <w:rFonts w:eastAsia="Times New Roman" w:cs="Times New Roman"/>
          <w:szCs w:val="24"/>
          <w:lang w:eastAsia="pl-PL"/>
        </w:rPr>
        <w:br/>
      </w:r>
      <w:r w:rsidRPr="00500B25">
        <w:rPr>
          <w:rFonts w:eastAsia="Times New Roman" w:cs="Times New Roman"/>
          <w:b/>
          <w:bCs/>
          <w:szCs w:val="24"/>
          <w:lang w:eastAsia="pl-PL"/>
        </w:rPr>
        <w:t xml:space="preserve">Numer referencyjny: </w:t>
      </w:r>
      <w:r w:rsidRPr="00500B25">
        <w:rPr>
          <w:rFonts w:eastAsia="Times New Roman" w:cs="Times New Roman"/>
          <w:szCs w:val="24"/>
          <w:lang w:eastAsia="pl-PL"/>
        </w:rPr>
        <w:t xml:space="preserve">GKN.7021.1.6.2018 </w:t>
      </w:r>
      <w:r w:rsidRPr="00500B25">
        <w:rPr>
          <w:rFonts w:eastAsia="Times New Roman" w:cs="Times New Roman"/>
          <w:szCs w:val="24"/>
          <w:lang w:eastAsia="pl-PL"/>
        </w:rPr>
        <w:br/>
      </w:r>
      <w:r w:rsidRPr="00500B25">
        <w:rPr>
          <w:rFonts w:eastAsia="Times New Roman" w:cs="Times New Roman"/>
          <w:b/>
          <w:bCs/>
          <w:szCs w:val="24"/>
          <w:lang w:eastAsia="pl-PL"/>
        </w:rPr>
        <w:t xml:space="preserve">Przed wszczęciem postępowania o udzielenie zamówienia przeprowadzono dialog techniczny </w:t>
      </w:r>
      <w:r w:rsidR="0049685D">
        <w:rPr>
          <w:rFonts w:eastAsia="Times New Roman" w:cs="Times New Roman"/>
          <w:szCs w:val="24"/>
          <w:lang w:eastAsia="pl-PL"/>
        </w:rPr>
        <w:t xml:space="preserve">- </w:t>
      </w:r>
      <w:r w:rsidRPr="00500B25">
        <w:rPr>
          <w:rFonts w:eastAsia="Times New Roman" w:cs="Times New Roman"/>
          <w:szCs w:val="24"/>
          <w:lang w:eastAsia="pl-PL"/>
        </w:rPr>
        <w:t xml:space="preserve">Nie </w:t>
      </w:r>
    </w:p>
    <w:p w:rsidR="0049685D" w:rsidRDefault="00500B25" w:rsidP="0049685D">
      <w:pPr>
        <w:spacing w:before="120"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II.2) Rodzaj zamówienia: </w:t>
      </w:r>
      <w:r w:rsidRPr="00500B25">
        <w:rPr>
          <w:rFonts w:eastAsia="Times New Roman" w:cs="Times New Roman"/>
          <w:szCs w:val="24"/>
          <w:lang w:eastAsia="pl-PL"/>
        </w:rPr>
        <w:t xml:space="preserve">Roboty budowlane </w:t>
      </w:r>
      <w:r w:rsidRPr="00500B25">
        <w:rPr>
          <w:rFonts w:eastAsia="Times New Roman" w:cs="Times New Roman"/>
          <w:szCs w:val="24"/>
          <w:lang w:eastAsia="pl-PL"/>
        </w:rPr>
        <w:br/>
      </w:r>
      <w:r w:rsidRPr="00500B25">
        <w:rPr>
          <w:rFonts w:eastAsia="Times New Roman" w:cs="Times New Roman"/>
          <w:b/>
          <w:bCs/>
          <w:szCs w:val="24"/>
          <w:lang w:eastAsia="pl-PL"/>
        </w:rPr>
        <w:t>II.3) Informacja o możliwości składania ofert częściowych</w:t>
      </w:r>
      <w:r w:rsidRPr="00500B25">
        <w:rPr>
          <w:rFonts w:eastAsia="Times New Roman" w:cs="Times New Roman"/>
          <w:szCs w:val="24"/>
          <w:lang w:eastAsia="pl-PL"/>
        </w:rPr>
        <w:t xml:space="preserve"> </w:t>
      </w:r>
      <w:r w:rsidRPr="00500B25">
        <w:rPr>
          <w:rFonts w:eastAsia="Times New Roman" w:cs="Times New Roman"/>
          <w:szCs w:val="24"/>
          <w:lang w:eastAsia="pl-PL"/>
        </w:rPr>
        <w:br/>
        <w:t xml:space="preserve">Zamówienie podzielone jest na części: </w:t>
      </w:r>
      <w:r w:rsidR="0049685D">
        <w:rPr>
          <w:rFonts w:eastAsia="Times New Roman" w:cs="Times New Roman"/>
          <w:szCs w:val="24"/>
          <w:lang w:eastAsia="pl-PL"/>
        </w:rPr>
        <w:t xml:space="preserve">- </w:t>
      </w:r>
      <w:r w:rsidRPr="00500B25">
        <w:rPr>
          <w:rFonts w:eastAsia="Times New Roman" w:cs="Times New Roman"/>
          <w:szCs w:val="24"/>
          <w:lang w:eastAsia="pl-PL"/>
        </w:rPr>
        <w:t xml:space="preserve">Tak </w:t>
      </w:r>
    </w:p>
    <w:p w:rsidR="00500B25" w:rsidRPr="00500B25" w:rsidRDefault="00500B25" w:rsidP="0049685D">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Oferty lub wnioski o dopuszczenie do udziału w postępowaniu można składać w odniesieniu do:</w:t>
      </w:r>
      <w:r w:rsidR="0049685D">
        <w:rPr>
          <w:rFonts w:eastAsia="Times New Roman" w:cs="Times New Roman"/>
          <w:szCs w:val="24"/>
          <w:lang w:eastAsia="pl-PL"/>
        </w:rPr>
        <w:t xml:space="preserve"> - </w:t>
      </w:r>
      <w:r w:rsidRPr="00500B25">
        <w:rPr>
          <w:rFonts w:eastAsia="Times New Roman" w:cs="Times New Roman"/>
          <w:szCs w:val="24"/>
          <w:lang w:eastAsia="pl-PL"/>
        </w:rPr>
        <w:t xml:space="preserve">wszystkich części </w:t>
      </w:r>
    </w:p>
    <w:p w:rsidR="0049685D" w:rsidRDefault="00500B25" w:rsidP="0049685D">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Zamawiający zastrzega sobie prawo do udzielenia łącznie następujących części lub grup części:</w:t>
      </w:r>
      <w:r w:rsidRPr="00500B25">
        <w:rPr>
          <w:rFonts w:eastAsia="Times New Roman" w:cs="Times New Roman"/>
          <w:szCs w:val="24"/>
          <w:lang w:eastAsia="pl-PL"/>
        </w:rPr>
        <w:t xml:space="preserv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Maksymalna liczba części zamówienia, na które może zostać udzielone zamówienie jednemu wykonawcy:</w:t>
      </w:r>
      <w:r w:rsidR="0049685D">
        <w:rPr>
          <w:rFonts w:eastAsia="Times New Roman" w:cs="Times New Roman"/>
          <w:szCs w:val="24"/>
          <w:lang w:eastAsia="pl-PL"/>
        </w:rPr>
        <w:t xml:space="preserve"> - </w:t>
      </w:r>
      <w:r w:rsidRPr="00500B25">
        <w:rPr>
          <w:rFonts w:eastAsia="Times New Roman" w:cs="Times New Roman"/>
          <w:szCs w:val="24"/>
          <w:lang w:eastAsia="pl-PL"/>
        </w:rPr>
        <w:t xml:space="preserve">3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II.4) Krótki opis przedmiotu zamówienia </w:t>
      </w:r>
      <w:r w:rsidRPr="00500B25">
        <w:rPr>
          <w:rFonts w:eastAsia="Times New Roman" w:cs="Times New Roman"/>
          <w:i/>
          <w:iCs/>
          <w:szCs w:val="24"/>
          <w:lang w:eastAsia="pl-PL"/>
        </w:rPr>
        <w:t>(wielkość, zakres, rodzaj i ilość dostaw, usług lub robót budowlanych lub określenie zapotrzebowania i wymagań )</w:t>
      </w:r>
      <w:r w:rsidRPr="00500B25">
        <w:rPr>
          <w:rFonts w:eastAsia="Times New Roman" w:cs="Times New Roman"/>
          <w:b/>
          <w:bCs/>
          <w:szCs w:val="24"/>
          <w:lang w:eastAsia="pl-PL"/>
        </w:rPr>
        <w:t xml:space="preserve"> a w przypadku partnerstwa innowacyjnego - określenie zapotrzebowania na innowacyjny produkt, usługę lub roboty budowlane: </w:t>
      </w:r>
      <w:r w:rsidRPr="00500B25">
        <w:rPr>
          <w:rFonts w:eastAsia="Times New Roman" w:cs="Times New Roman"/>
          <w:szCs w:val="24"/>
          <w:lang w:eastAsia="pl-PL"/>
        </w:rPr>
        <w:t>. Przedmiotem zamówienia jest budowa i remont dróg wewnętrznych na terenie miejscowości:</w:t>
      </w:r>
    </w:p>
    <w:p w:rsidR="0049685D" w:rsidRPr="00B44B30" w:rsidRDefault="0049685D" w:rsidP="0049685D">
      <w:pPr>
        <w:spacing w:before="120" w:after="0" w:line="240" w:lineRule="auto"/>
        <w:rPr>
          <w:rFonts w:eastAsia="Times New Roman" w:cs="Times New Roman"/>
          <w:szCs w:val="24"/>
          <w:u w:val="single"/>
          <w:lang w:eastAsia="pl-PL"/>
        </w:rPr>
      </w:pPr>
      <w:r>
        <w:rPr>
          <w:rFonts w:eastAsia="Times New Roman" w:cs="Times New Roman"/>
          <w:szCs w:val="24"/>
          <w:lang w:eastAsia="pl-PL"/>
        </w:rPr>
        <w:t xml:space="preserve"> </w:t>
      </w:r>
      <w:r w:rsidR="00500B25" w:rsidRPr="00500B25">
        <w:rPr>
          <w:rFonts w:eastAsia="Times New Roman" w:cs="Times New Roman"/>
          <w:szCs w:val="24"/>
          <w:u w:val="single"/>
          <w:lang w:eastAsia="pl-PL"/>
        </w:rPr>
        <w:t xml:space="preserve">Przytok - ulice: Parkowa, Ogrodowa i Sadowa.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Obejmujące prace polegające na: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budowie odcinka drogi ul. Parkowej w km 0+023,15 - 0+526,00,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lastRenderedPageBreak/>
        <w:t xml:space="preserve">- budowie odcinka drogi ul. Ogrodowej w km 0+015,79 - 0+319,19,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budowie odcinka drogi ul. Sadowej w km 0+000,00 - 0+329,11, </w:t>
      </w:r>
    </w:p>
    <w:p w:rsidR="0049685D" w:rsidRDefault="00500B25" w:rsidP="00B44B30">
      <w:pPr>
        <w:spacing w:after="0" w:line="240" w:lineRule="auto"/>
        <w:ind w:left="170" w:hanging="170"/>
        <w:rPr>
          <w:rFonts w:eastAsia="Times New Roman" w:cs="Times New Roman"/>
          <w:szCs w:val="24"/>
          <w:lang w:eastAsia="pl-PL"/>
        </w:rPr>
      </w:pPr>
      <w:r w:rsidRPr="00500B25">
        <w:rPr>
          <w:rFonts w:eastAsia="Times New Roman" w:cs="Times New Roman"/>
          <w:szCs w:val="24"/>
          <w:lang w:eastAsia="pl-PL"/>
        </w:rPr>
        <w:t xml:space="preserve">- remoncie odcinka drogi ul. Parkowej w km 0+000,00 – 0+023,15 - remoncie odcinka drogi ul. Ogrodowej w km 0+000,00 – 0+015,79,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remoncie nawierzchni dwóch zjazdów w drodze powiatowej nr 1185F.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Parametry techniczne dróg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klasa techniczna drogi – wewnętrzna,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prędkość projektowa - Vp = 30 km/h,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długość projektowanej trasy – 1135,36 m.,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długość remontowanej trasy – 38,94 m.,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szerokość jezdni o nawierzchni tłuczniowej – 3,5 m., - szerokość jezdni o nawierzchni bitumicznej – zmienna.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Uwagi: </w:t>
      </w:r>
    </w:p>
    <w:p w:rsidR="0049685D"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1) Zgodnie z dołączonymi przedmiarami do budowy drogi w Przytoku zostanie wykorzystany destrukt bitumiczny dostarczony przez Zamawiającego.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2) Z uwagi na sąsiedztwo zabytkowego parku wpisanego do rejestru zabytków pod nr 3183 w trakcie realizacji w/w inwestycji należy zapewnić ochronę przed uszkodzeniem koron, pni oraz korzeni drzew zlokalizowanych w zasięgu pracy sprzętu budowlanego. Zgodnie z art. 87 a ust. 1 ustawy z dnia 16 kwietnia 2004 r. o ochronie przyrody (Dz. U z 2016 r. poz. 2134, t. j.). 3.1.2. </w:t>
      </w:r>
    </w:p>
    <w:p w:rsidR="00B44B30" w:rsidRPr="00B44B30" w:rsidRDefault="00B44B30" w:rsidP="0049685D">
      <w:pPr>
        <w:spacing w:before="120" w:after="0" w:line="240" w:lineRule="auto"/>
        <w:rPr>
          <w:rFonts w:eastAsia="Times New Roman" w:cs="Times New Roman"/>
          <w:szCs w:val="24"/>
          <w:u w:val="single"/>
          <w:lang w:eastAsia="pl-PL"/>
        </w:rPr>
      </w:pPr>
      <w:r w:rsidRPr="00B44B30">
        <w:rPr>
          <w:rFonts w:eastAsia="Times New Roman" w:cs="Times New Roman"/>
          <w:szCs w:val="24"/>
          <w:u w:val="single"/>
          <w:lang w:eastAsia="pl-PL"/>
        </w:rPr>
        <w:t xml:space="preserve">Miejscowość </w:t>
      </w:r>
      <w:r w:rsidR="00500B25" w:rsidRPr="00500B25">
        <w:rPr>
          <w:rFonts w:eastAsia="Times New Roman" w:cs="Times New Roman"/>
          <w:szCs w:val="24"/>
          <w:u w:val="single"/>
          <w:lang w:eastAsia="pl-PL"/>
        </w:rPr>
        <w:t xml:space="preserve">Łaz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Zakres robót obejmuje: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remont zjazdu z drogi wojewódzkiej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remont drogi wewnętrznej.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Parametry techniczne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klasa techniczna – wewnętrzna;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prędkość projektowa - Vp = 30 km/h,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długość trasy – 266,57 m, </w:t>
      </w:r>
    </w:p>
    <w:p w:rsidR="00B44B30" w:rsidRDefault="00B44B30" w:rsidP="00B44B30">
      <w:pPr>
        <w:spacing w:after="0" w:line="240" w:lineRule="auto"/>
        <w:rPr>
          <w:rFonts w:eastAsia="Times New Roman" w:cs="Times New Roman"/>
          <w:szCs w:val="24"/>
          <w:lang w:eastAsia="pl-PL"/>
        </w:rPr>
      </w:pPr>
      <w:r>
        <w:rPr>
          <w:rFonts w:eastAsia="Times New Roman" w:cs="Times New Roman"/>
          <w:szCs w:val="24"/>
          <w:lang w:eastAsia="pl-PL"/>
        </w:rPr>
        <w:t xml:space="preserve">- </w:t>
      </w:r>
      <w:r w:rsidR="00500B25" w:rsidRPr="00500B25">
        <w:rPr>
          <w:rFonts w:eastAsia="Times New Roman" w:cs="Times New Roman"/>
          <w:szCs w:val="24"/>
          <w:lang w:eastAsia="pl-PL"/>
        </w:rPr>
        <w:t xml:space="preserve">szerokość jezdni bitumiczna – 3,5 – 5,0 m,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kategoria ruchu – „KR1”.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Parametry techniczne remontowanego zjazdu z drogi wojewódzkiej: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szerokość zjazdu - 5,0 m,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długość zjazdu – 9,0 m,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promień wyokrąglenia krawędzi zjazdu z drogą – 5,0 m,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nawierzchnia zjazdu bitumiczna.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Uwaga: Zamówienie nie obejmuje remontu przepustu w drodze. 3.1.3. </w:t>
      </w:r>
    </w:p>
    <w:p w:rsidR="00B44B30" w:rsidRPr="00B44B30" w:rsidRDefault="00B44B30" w:rsidP="0049685D">
      <w:pPr>
        <w:spacing w:before="120" w:after="0" w:line="240" w:lineRule="auto"/>
        <w:rPr>
          <w:rFonts w:eastAsia="Times New Roman" w:cs="Times New Roman"/>
          <w:szCs w:val="24"/>
          <w:u w:val="single"/>
          <w:lang w:eastAsia="pl-PL"/>
        </w:rPr>
      </w:pPr>
      <w:r w:rsidRPr="00B44B30">
        <w:rPr>
          <w:rFonts w:eastAsia="Times New Roman" w:cs="Times New Roman"/>
          <w:szCs w:val="24"/>
          <w:u w:val="single"/>
          <w:lang w:eastAsia="pl-PL"/>
        </w:rPr>
        <w:t xml:space="preserve">Trasa </w:t>
      </w:r>
      <w:r w:rsidR="00500B25" w:rsidRPr="00500B25">
        <w:rPr>
          <w:rFonts w:eastAsia="Times New Roman" w:cs="Times New Roman"/>
          <w:szCs w:val="24"/>
          <w:u w:val="single"/>
          <w:lang w:eastAsia="pl-PL"/>
        </w:rPr>
        <w:t xml:space="preserve">Przytok-Rajewo </w:t>
      </w:r>
    </w:p>
    <w:p w:rsidR="00B44B30" w:rsidRDefault="00500B25" w:rsidP="0049685D">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Zakres robót obejmuje: </w:t>
      </w:r>
    </w:p>
    <w:p w:rsidR="00B44B30"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podwójne powierzchniowe utrwalenie nawierzchni z kruszywa łamanego emulsją asfaltową kationową, grys frakcja 2/5, 5/8 o ilości kruszywa 18 dm3/m2. </w:t>
      </w:r>
    </w:p>
    <w:p w:rsidR="00500B25" w:rsidRPr="00500B25" w:rsidRDefault="00500B25" w:rsidP="00B44B30">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powierzchnia utrwalenia – 9 970,7 m2.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II.5) Główny kod CPV: </w:t>
      </w:r>
      <w:r w:rsidRPr="00500B25">
        <w:rPr>
          <w:rFonts w:eastAsia="Times New Roman" w:cs="Times New Roman"/>
          <w:szCs w:val="24"/>
          <w:lang w:eastAsia="pl-PL"/>
        </w:rPr>
        <w:t xml:space="preserve">45233120-6 </w:t>
      </w:r>
      <w:r w:rsidRPr="00500B25">
        <w:rPr>
          <w:rFonts w:eastAsia="Times New Roman" w:cs="Times New Roman"/>
          <w:szCs w:val="24"/>
          <w:lang w:eastAsia="pl-PL"/>
        </w:rPr>
        <w:br/>
      </w:r>
      <w:r w:rsidRPr="00500B25">
        <w:rPr>
          <w:rFonts w:eastAsia="Times New Roman" w:cs="Times New Roman"/>
          <w:b/>
          <w:bCs/>
          <w:szCs w:val="24"/>
          <w:lang w:eastAsia="pl-PL"/>
        </w:rPr>
        <w:t>Dodatkowe kody CPV:</w:t>
      </w:r>
      <w:r w:rsidRPr="00500B25">
        <w:rPr>
          <w:rFonts w:eastAsia="Times New Roman" w:cs="Times New Roman"/>
          <w:szCs w:val="24"/>
          <w:lang w:eastAsia="pl-PL"/>
        </w:rPr>
        <w:t xml:space="preserv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II.6) Całkowita wartość zamówienia </w:t>
      </w:r>
      <w:r w:rsidRPr="00500B25">
        <w:rPr>
          <w:rFonts w:eastAsia="Times New Roman" w:cs="Times New Roman"/>
          <w:i/>
          <w:iCs/>
          <w:szCs w:val="24"/>
          <w:lang w:eastAsia="pl-PL"/>
        </w:rPr>
        <w:t>(jeżeli zamawiający podaje informacje o wartości zamówienia)</w:t>
      </w:r>
      <w:r w:rsidRPr="00500B25">
        <w:rPr>
          <w:rFonts w:eastAsia="Times New Roman" w:cs="Times New Roman"/>
          <w:szCs w:val="24"/>
          <w:lang w:eastAsia="pl-PL"/>
        </w:rPr>
        <w:t xml:space="preserve">: </w:t>
      </w:r>
      <w:r w:rsidRPr="00500B25">
        <w:rPr>
          <w:rFonts w:eastAsia="Times New Roman" w:cs="Times New Roman"/>
          <w:szCs w:val="24"/>
          <w:lang w:eastAsia="pl-PL"/>
        </w:rPr>
        <w:br/>
      </w:r>
      <w:r w:rsidRPr="00500B25">
        <w:rPr>
          <w:rFonts w:eastAsia="Times New Roman" w:cs="Times New Roman"/>
          <w:szCs w:val="24"/>
          <w:lang w:eastAsia="pl-PL"/>
        </w:rPr>
        <w:lastRenderedPageBreak/>
        <w:t xml:space="preserve">Wartość bez VAT: </w:t>
      </w:r>
      <w:r w:rsidRPr="00500B25">
        <w:rPr>
          <w:rFonts w:eastAsia="Times New Roman" w:cs="Times New Roman"/>
          <w:szCs w:val="24"/>
          <w:lang w:eastAsia="pl-PL"/>
        </w:rPr>
        <w:br/>
        <w:t xml:space="preserve">Waluta: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II.7) Czy przewiduje się udzielenie zamówień, o których mowa w art. 67 ust. 1 pkt 6 i 7 lub w art. 134 ust. 6 pkt 3 ustawy Pzp: </w:t>
      </w:r>
      <w:r w:rsidRPr="00500B25">
        <w:rPr>
          <w:rFonts w:eastAsia="Times New Roman" w:cs="Times New Roman"/>
          <w:szCs w:val="24"/>
          <w:lang w:eastAsia="pl-PL"/>
        </w:rPr>
        <w:t>N</w:t>
      </w:r>
      <w:r w:rsidR="00B44B30">
        <w:rPr>
          <w:rFonts w:eastAsia="Times New Roman" w:cs="Times New Roman"/>
          <w:szCs w:val="24"/>
          <w:lang w:eastAsia="pl-PL"/>
        </w:rPr>
        <w:t xml:space="preserve">ie </w:t>
      </w:r>
      <w:r w:rsidR="00B44B30">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500B25">
        <w:rPr>
          <w:rFonts w:eastAsia="Times New Roman" w:cs="Times New Roman"/>
          <w:szCs w:val="24"/>
          <w:lang w:eastAsia="pl-PL"/>
        </w:rPr>
        <w:t xml:space="preserve"> </w:t>
      </w:r>
      <w:r w:rsidRPr="00500B25">
        <w:rPr>
          <w:rFonts w:eastAsia="Times New Roman" w:cs="Times New Roman"/>
          <w:szCs w:val="24"/>
          <w:lang w:eastAsia="pl-PL"/>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Data zakończenia</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2018-10-30</w:t>
            </w:r>
          </w:p>
        </w:tc>
      </w:tr>
    </w:tbl>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II.9) Informacje dodatkowe: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u w:val="single"/>
          <w:lang w:eastAsia="pl-PL"/>
        </w:rPr>
        <w:t xml:space="preserve">SEKCJA III: INFORMACJE O CHARAKTERZE PRAWNYM, EKONOMICZNYM, FINANSOWYM I TECHNICZNYM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III.1) WARUNKI UDZIAŁU W POSTĘPOWANIU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III.1.1) Kompetencje lub uprawnienia do prowadzenia określonej działalności zawodowej, o ile wynika to z odrębnych przepisów</w:t>
      </w:r>
      <w:r w:rsidRPr="00500B25">
        <w:rPr>
          <w:rFonts w:eastAsia="Times New Roman" w:cs="Times New Roman"/>
          <w:szCs w:val="24"/>
          <w:lang w:eastAsia="pl-PL"/>
        </w:rPr>
        <w:t xml:space="preserve"> </w:t>
      </w:r>
      <w:r w:rsidRPr="00500B25">
        <w:rPr>
          <w:rFonts w:eastAsia="Times New Roman" w:cs="Times New Roman"/>
          <w:szCs w:val="24"/>
          <w:lang w:eastAsia="pl-PL"/>
        </w:rPr>
        <w:br/>
        <w:t>Określenie warunków: Zamawiający nie określa warunków dotyczących posiadania kompetencji lub uprawnień do prowadzenia działalności z</w:t>
      </w:r>
      <w:r w:rsidR="00B44B30">
        <w:rPr>
          <w:rFonts w:eastAsia="Times New Roman" w:cs="Times New Roman"/>
          <w:szCs w:val="24"/>
          <w:lang w:eastAsia="pl-PL"/>
        </w:rPr>
        <w:t xml:space="preserve">awodowej. </w:t>
      </w:r>
      <w:r w:rsidR="00B44B30">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III.1.2) Sytuacja finansowa lub ekonomiczna </w:t>
      </w:r>
      <w:r w:rsidRPr="00500B25">
        <w:rPr>
          <w:rFonts w:eastAsia="Times New Roman" w:cs="Times New Roman"/>
          <w:szCs w:val="24"/>
          <w:lang w:eastAsia="pl-PL"/>
        </w:rPr>
        <w:br/>
        <w:t>Określenie warunków: W zakresie sytuacji ekonomicznej wykaże się posiadaniem aktualnie obowiązującego (wykupionego) ubezpieczenia od prowadzonej działalności gosp</w:t>
      </w:r>
      <w:r w:rsidR="00B44B30">
        <w:rPr>
          <w:rFonts w:eastAsia="Times New Roman" w:cs="Times New Roman"/>
          <w:szCs w:val="24"/>
          <w:lang w:eastAsia="pl-PL"/>
        </w:rPr>
        <w:t xml:space="preserve">odarczej. </w:t>
      </w:r>
      <w:r w:rsidR="00B44B30">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III.1.3) Zdolność techniczna lub zawodowa </w:t>
      </w:r>
      <w:r w:rsidRPr="00500B25">
        <w:rPr>
          <w:rFonts w:eastAsia="Times New Roman" w:cs="Times New Roman"/>
          <w:szCs w:val="24"/>
          <w:lang w:eastAsia="pl-PL"/>
        </w:rPr>
        <w:br/>
        <w:t xml:space="preserve">Określenie warunków: W zakresie zdolności technicznej lub zawodowej Zamawiający uzna powyższy warunek za spełniony, jeśli Wykonawca wykaże, że: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a) na czas realizacji zadania będzie dysponował: równiarką albo układarką do rozkładania mieszanki, walcem ogumionym i stalowym – dotyczy tylko części I i II określonych w pkt 3.7.2 SIWZ.</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 b) w okresie ostatnich pięciu lat przed upływem terminu składania ofert, a jeżeli okres prowadzenia działalności jest krótszy – w tym okresie, wykonał należycie co najmniej trzy roboty budowlane, polegające na budowie lub przebudowie drogi o długości nie mniejszej niż 250 mb. W przypadku składania oferty wspólnej ww. warunek zostanie uznany za spełniony jeżeli Wykonawcy wspólnie lub przynajmniej jeden z nich, wykaże się posiadaniem wymaganego doświadczenie;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 - drogowej, przy czym Zamawiający wymaga by osoba przewidziana na stanowisko kierownika budowy posiadała wymagane uprawnienia do kierowania robotami budowlanymi w specjalności drogowej lub odpowiadające im ważne uprawnienia budowlane wydane w świetle wcześniej obowiązujących przepisów prawa lub odpowiednie do nich kwalifikacje zawodowe uznawane na zasadach określonych w odrębnych przepisach oraz w okresie </w:t>
      </w:r>
      <w:r w:rsidRPr="00500B25">
        <w:rPr>
          <w:rFonts w:eastAsia="Times New Roman" w:cs="Times New Roman"/>
          <w:szCs w:val="24"/>
          <w:lang w:eastAsia="pl-PL"/>
        </w:rPr>
        <w:lastRenderedPageBreak/>
        <w:t xml:space="preserve">ostatnich pięciu lat przed upływem terminu składania ofert, minimum 3 krotnie pełniła przy robotach drogowych funkcje kierownika budowy lub kierownika robót drogowych. Uwaga: Zamawiający ponad to wymaga by osoba kierująca robotami budowlanymi przy realizacji zadania w miejscowości Przytok określonego w pkt 3.1.1 SIWZ posiadała kwalifikacje, o których mowa w art. 37 c ustawy z dnia 23 lipca 2003 r. o ochronie zabytków i opiece nad zabytkami (t.j. Dz. U. z 2017 poz. 2187) tj.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w:t>
      </w:r>
      <w:r w:rsidR="00B44B30">
        <w:rPr>
          <w:rFonts w:eastAsia="Times New Roman" w:cs="Times New Roman"/>
          <w:szCs w:val="24"/>
          <w:lang w:eastAsia="pl-PL"/>
        </w:rPr>
        <w:t xml:space="preserve">osób: Tak </w:t>
      </w:r>
      <w:r w:rsidR="00B44B30">
        <w:rPr>
          <w:rFonts w:eastAsia="Times New Roman" w:cs="Times New Roman"/>
          <w:szCs w:val="24"/>
          <w:lang w:eastAsia="pl-PL"/>
        </w:rPr>
        <w:br/>
      </w:r>
      <w:r w:rsidRPr="00500B25">
        <w:rPr>
          <w:rFonts w:eastAsia="Times New Roman" w:cs="Times New Roman"/>
          <w:szCs w:val="24"/>
          <w:lang w:eastAsia="pl-PL"/>
        </w:rPr>
        <w:t xml:space="preserve">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III.2) PODSTAWY WYKLUCZENIA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III.2.1) Podstawy wykluczenia określone w art. 24 ust. 1 ustawy Pzp</w:t>
      </w:r>
      <w:r w:rsidRPr="00500B25">
        <w:rPr>
          <w:rFonts w:eastAsia="Times New Roman" w:cs="Times New Roman"/>
          <w:szCs w:val="24"/>
          <w:lang w:eastAsia="pl-PL"/>
        </w:rPr>
        <w:t xml:space="preserve">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III.2.2) Zamawiający przewiduje wykluczenie wykonawcy na podstawie art. 24 ust. 5 ustawy Pzp</w:t>
      </w:r>
      <w:r w:rsidRPr="00500B25">
        <w:rPr>
          <w:rFonts w:eastAsia="Times New Roman" w:cs="Times New Roman"/>
          <w:szCs w:val="24"/>
          <w:lang w:eastAsia="pl-PL"/>
        </w:rPr>
        <w:t xml:space="preserve"> Tak Zamawiający przewiduje następujące fakultatywne podstawy wykluczenia: Tak (podstawa wykluczenia określona w art. 24 ust. 5 pkt 1 ustawy Pzp) </w:t>
      </w:r>
      <w:r w:rsidRPr="00500B25">
        <w:rPr>
          <w:rFonts w:eastAsia="Times New Roman" w:cs="Times New Roman"/>
          <w:szCs w:val="24"/>
          <w:lang w:eastAsia="pl-PL"/>
        </w:rPr>
        <w:br/>
        <w:t xml:space="preserve">Tak (podstawa wykluczenia określona w art. 24 ust. 5 pkt 8 ustawy Pzp)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Oświadczenie o niepodleganiu wykluczeniu oraz spełnianiu warunków udziału w postępowaniu </w:t>
      </w:r>
      <w:r w:rsidR="00B44B30">
        <w:rPr>
          <w:rFonts w:eastAsia="Times New Roman" w:cs="Times New Roman"/>
          <w:szCs w:val="24"/>
          <w:lang w:eastAsia="pl-PL"/>
        </w:rPr>
        <w:t xml:space="preserve">- </w:t>
      </w:r>
      <w:r w:rsidRPr="00500B25">
        <w:rPr>
          <w:rFonts w:eastAsia="Times New Roman" w:cs="Times New Roman"/>
          <w:szCs w:val="24"/>
          <w:lang w:eastAsia="pl-PL"/>
        </w:rPr>
        <w:t xml:space="preserve">Tak </w:t>
      </w:r>
      <w:r w:rsidRPr="00500B25">
        <w:rPr>
          <w:rFonts w:eastAsia="Times New Roman" w:cs="Times New Roman"/>
          <w:szCs w:val="24"/>
          <w:lang w:eastAsia="pl-PL"/>
        </w:rPr>
        <w:br/>
      </w:r>
      <w:r w:rsidRPr="00500B25">
        <w:rPr>
          <w:rFonts w:eastAsia="Times New Roman" w:cs="Times New Roman"/>
          <w:b/>
          <w:bCs/>
          <w:szCs w:val="24"/>
          <w:lang w:eastAsia="pl-PL"/>
        </w:rPr>
        <w:t xml:space="preserve">Oświadczenie o spełnianiu kryteriów selekcji </w:t>
      </w:r>
      <w:r w:rsidR="00B44B30">
        <w:rPr>
          <w:rFonts w:eastAsia="Times New Roman" w:cs="Times New Roman"/>
          <w:szCs w:val="24"/>
          <w:lang w:eastAsia="pl-PL"/>
        </w:rPr>
        <w:t xml:space="preserve">- </w:t>
      </w:r>
      <w:r w:rsidRPr="00500B25">
        <w:rPr>
          <w:rFonts w:eastAsia="Times New Roman" w:cs="Times New Roman"/>
          <w:szCs w:val="24"/>
          <w:lang w:eastAsia="pl-PL"/>
        </w:rPr>
        <w:t xml:space="preserve">Nie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500B25">
        <w:rPr>
          <w:rFonts w:eastAsia="Times New Roman" w:cs="Times New Roman"/>
          <w:szCs w:val="24"/>
          <w:lang w:eastAsia="pl-PL"/>
        </w:rPr>
        <w:lastRenderedPageBreak/>
        <w:t xml:space="preserve">szczególności uzyskał przewidziane prawem zwolnienie, odroczenie lub rozłożenie na raty zaległych płatności lub wstrzymanie w całości wykonania decyzji właściwego organu.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3) Oświadczenia wykonawcy o niezaleganiu z opłacaniem podatków i opłat lokalnych, o których mowa w ustawie z dnia 12 stycznia 1991 r. o podatkach i opłatach lokalnych (Dz. U. z 2017 r. poz. 1785).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4) Odpisu z właściwego rejestru lub z centralnej ewidencji i informacji o działalności gospodarczej, jeżeli odrębne przepisy wymagają wpisu do rejestru lub ewidencji, w celu potwierdzenia braku podstaw wykluczenia na podstawie art. 24 ust. 5 pkt 1 ustawy.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III.5.1) W ZAKRESIE SPEŁNIANIA WARUNKÓW UDZIAŁU W POSTĘPOWANIU:</w:t>
      </w:r>
      <w:r w:rsidRPr="00500B25">
        <w:rPr>
          <w:rFonts w:eastAsia="Times New Roman" w:cs="Times New Roman"/>
          <w:szCs w:val="24"/>
          <w:lang w:eastAsia="pl-PL"/>
        </w:rPr>
        <w:t xml:space="preserve"> </w:t>
      </w:r>
      <w:r w:rsidRPr="00500B25">
        <w:rPr>
          <w:rFonts w:eastAsia="Times New Roman" w:cs="Times New Roman"/>
          <w:szCs w:val="24"/>
          <w:lang w:eastAsia="pl-PL"/>
        </w:rPr>
        <w:br/>
        <w:t xml:space="preserve">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SIWZwraz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3) Wykaz narzędzi potwierdzającego spełnienie warunków określonych w pkt 6.2.2. lit a) siwz, wraz z informacją o podstawie o dysponowaniu tymi zasobami . </w:t>
      </w:r>
    </w:p>
    <w:p w:rsidR="00B44B30" w:rsidRDefault="00500B25" w:rsidP="00B44B30">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4) Dokument potwierdzający że wykonawca jest ubezpieczony od odpowiedzialności cywilnej w zakresie prowadzonej działalności związanej z przedmiotem.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III.5.2) W ZAKRESIE KRYTERIÓW SELEKCJI:</w:t>
      </w:r>
      <w:r w:rsidRPr="00500B25">
        <w:rPr>
          <w:rFonts w:eastAsia="Times New Roman" w:cs="Times New Roman"/>
          <w:szCs w:val="24"/>
          <w:lang w:eastAsia="pl-PL"/>
        </w:rPr>
        <w:t xml:space="preserve"> </w:t>
      </w:r>
      <w:r w:rsidRPr="00500B25">
        <w:rPr>
          <w:rFonts w:eastAsia="Times New Roman" w:cs="Times New Roman"/>
          <w:szCs w:val="24"/>
          <w:lang w:eastAsia="pl-PL"/>
        </w:rPr>
        <w:br/>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500B25" w:rsidRPr="00500B25" w:rsidRDefault="00500B25" w:rsidP="00B44B30">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III.7) INNE DOKUMENTY NIE WYMIENIONE W pkt III.3) - III.6) </w:t>
      </w:r>
    </w:p>
    <w:p w:rsidR="00B44B30"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1) Ofertę według wzoru. </w:t>
      </w:r>
    </w:p>
    <w:p w:rsidR="00B44B30"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2) Zakres zadań jakie zamierza powierzyć podwykonawcom. </w:t>
      </w:r>
    </w:p>
    <w:p w:rsidR="00B44B30"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3) Pełnomocnictwo - w przypadku, gdy wykonawcę reprezentuje pełnomocnik, określające zakres tego pełnomocnictwa i podpisane przez osoby umocowane do reprezentowania wykonawcy.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4) Oświadczenie o przynależności lub braku przynależności do tej samej grupy kapitałowej. </w:t>
      </w:r>
    </w:p>
    <w:p w:rsidR="00500B25" w:rsidRPr="00500B25" w:rsidRDefault="00500B25" w:rsidP="00502D5A">
      <w:pPr>
        <w:spacing w:before="120" w:after="0" w:line="240" w:lineRule="auto"/>
        <w:rPr>
          <w:rFonts w:eastAsia="Times New Roman" w:cs="Times New Roman"/>
          <w:szCs w:val="24"/>
          <w:lang w:eastAsia="pl-PL"/>
        </w:rPr>
      </w:pPr>
      <w:r w:rsidRPr="00500B25">
        <w:rPr>
          <w:rFonts w:eastAsia="Times New Roman" w:cs="Times New Roman"/>
          <w:szCs w:val="24"/>
          <w:u w:val="single"/>
          <w:lang w:eastAsia="pl-PL"/>
        </w:rPr>
        <w:lastRenderedPageBreak/>
        <w:t xml:space="preserve">SEKCJA IV: PROCEDURA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IV.1) OPIS </w:t>
      </w:r>
      <w:r w:rsidRPr="00500B25">
        <w:rPr>
          <w:rFonts w:eastAsia="Times New Roman" w:cs="Times New Roman"/>
          <w:szCs w:val="24"/>
          <w:lang w:eastAsia="pl-PL"/>
        </w:rPr>
        <w:br/>
      </w:r>
      <w:r w:rsidRPr="00500B25">
        <w:rPr>
          <w:rFonts w:eastAsia="Times New Roman" w:cs="Times New Roman"/>
          <w:b/>
          <w:bCs/>
          <w:szCs w:val="24"/>
          <w:lang w:eastAsia="pl-PL"/>
        </w:rPr>
        <w:t xml:space="preserve">IV.1.1) Tryb udzielenia zamówienia: </w:t>
      </w:r>
      <w:r w:rsidRPr="00500B25">
        <w:rPr>
          <w:rFonts w:eastAsia="Times New Roman" w:cs="Times New Roman"/>
          <w:szCs w:val="24"/>
          <w:lang w:eastAsia="pl-PL"/>
        </w:rPr>
        <w:t xml:space="preserve">Przetarg nieograniczony </w:t>
      </w:r>
      <w:r w:rsidRPr="00500B25">
        <w:rPr>
          <w:rFonts w:eastAsia="Times New Roman" w:cs="Times New Roman"/>
          <w:szCs w:val="24"/>
          <w:lang w:eastAsia="pl-PL"/>
        </w:rPr>
        <w:br/>
      </w:r>
      <w:r w:rsidRPr="00500B25">
        <w:rPr>
          <w:rFonts w:eastAsia="Times New Roman" w:cs="Times New Roman"/>
          <w:b/>
          <w:bCs/>
          <w:szCs w:val="24"/>
          <w:lang w:eastAsia="pl-PL"/>
        </w:rPr>
        <w:t>IV.1.2) Zamawiający żąda wniesienia wadium:</w:t>
      </w:r>
      <w:r w:rsidRPr="00500B25">
        <w:rPr>
          <w:rFonts w:eastAsia="Times New Roman" w:cs="Times New Roman"/>
          <w:szCs w:val="24"/>
          <w:lang w:eastAsia="pl-PL"/>
        </w:rPr>
        <w:t xml:space="preserve"> </w:t>
      </w:r>
      <w:r w:rsidR="00502D5A">
        <w:rPr>
          <w:rFonts w:eastAsia="Times New Roman" w:cs="Times New Roman"/>
          <w:szCs w:val="24"/>
          <w:lang w:eastAsia="pl-PL"/>
        </w:rPr>
        <w:t xml:space="preserve">- </w:t>
      </w:r>
      <w:r w:rsidRPr="00500B25">
        <w:rPr>
          <w:rFonts w:eastAsia="Times New Roman" w:cs="Times New Roman"/>
          <w:szCs w:val="24"/>
          <w:lang w:eastAsia="pl-PL"/>
        </w:rPr>
        <w:t xml:space="preserve">Tak </w:t>
      </w:r>
      <w:r w:rsidRPr="00500B25">
        <w:rPr>
          <w:rFonts w:eastAsia="Times New Roman" w:cs="Times New Roman"/>
          <w:szCs w:val="24"/>
          <w:lang w:eastAsia="pl-PL"/>
        </w:rPr>
        <w:br/>
        <w:t xml:space="preserve">Informacja na temat wadium </w:t>
      </w:r>
      <w:r w:rsidRPr="00500B25">
        <w:rPr>
          <w:rFonts w:eastAsia="Times New Roman" w:cs="Times New Roman"/>
          <w:szCs w:val="24"/>
          <w:lang w:eastAsia="pl-PL"/>
        </w:rPr>
        <w:br/>
        <w:t xml:space="preserve">- dla części I w wysokości 6 000,00 PLN (słownie: sześć tysięcy PLN),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dla części II w wysokości 3 000,00 PLN (słownie: trzy tysiące pięćset PLN),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 dla części III w wysokości 3 500,00 PLN (słownie: trzy tysiące PLN),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IV.1.3) Przewiduje się udzielenie zaliczek na poczet wykonania zamówienia:</w:t>
      </w:r>
      <w:r w:rsidRPr="00500B25">
        <w:rPr>
          <w:rFonts w:eastAsia="Times New Roman" w:cs="Times New Roman"/>
          <w:szCs w:val="24"/>
          <w:lang w:eastAsia="pl-PL"/>
        </w:rPr>
        <w:t xml:space="preserve"> </w:t>
      </w:r>
      <w:r w:rsidR="00502D5A">
        <w:rPr>
          <w:rFonts w:eastAsia="Times New Roman" w:cs="Times New Roman"/>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IV.1.4) Wymaga się złożenia ofert w postaci katalogów elektronicznych lub dołączenia do ofert katalogów elektronicznych: </w:t>
      </w:r>
      <w:r w:rsidR="00502D5A">
        <w:rPr>
          <w:rFonts w:eastAsia="Times New Roman" w:cs="Times New Roman"/>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t>Dopuszcza się złożenie ofert w postaci katalogów elektronicznych lub dołączenia do of</w:t>
      </w:r>
      <w:r w:rsidR="00502D5A">
        <w:rPr>
          <w:rFonts w:eastAsia="Times New Roman" w:cs="Times New Roman"/>
          <w:szCs w:val="24"/>
          <w:lang w:eastAsia="pl-PL"/>
        </w:rPr>
        <w:t xml:space="preserve">ert katalogów elektronicznych: - </w:t>
      </w:r>
      <w:r w:rsidRPr="00500B25">
        <w:rPr>
          <w:rFonts w:eastAsia="Times New Roman" w:cs="Times New Roman"/>
          <w:szCs w:val="24"/>
          <w:lang w:eastAsia="pl-PL"/>
        </w:rPr>
        <w:t xml:space="preserve">Nie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IV.1.5.) Wymaga się złożenia oferty wariantowej: </w:t>
      </w:r>
      <w:r w:rsidR="00502D5A">
        <w:rPr>
          <w:rFonts w:eastAsia="Times New Roman" w:cs="Times New Roman"/>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t>Dopuszcza s</w:t>
      </w:r>
      <w:r w:rsidR="00502D5A">
        <w:rPr>
          <w:rFonts w:eastAsia="Times New Roman" w:cs="Times New Roman"/>
          <w:szCs w:val="24"/>
          <w:lang w:eastAsia="pl-PL"/>
        </w:rPr>
        <w:t xml:space="preserve">ię złożenie oferty wariantowej - </w:t>
      </w:r>
      <w:r w:rsidRPr="00500B25">
        <w:rPr>
          <w:rFonts w:eastAsia="Times New Roman" w:cs="Times New Roman"/>
          <w:szCs w:val="24"/>
          <w:lang w:eastAsia="pl-PL"/>
        </w:rPr>
        <w:t xml:space="preserve">Nie </w:t>
      </w:r>
      <w:r w:rsidRPr="00500B25">
        <w:rPr>
          <w:rFonts w:eastAsia="Times New Roman" w:cs="Times New Roman"/>
          <w:szCs w:val="24"/>
          <w:lang w:eastAsia="pl-PL"/>
        </w:rPr>
        <w:br/>
        <w:t>Złożenie oferty wariantowej dopuszcza się tylko z jednoczesnym</w:t>
      </w:r>
      <w:r w:rsidR="00502D5A">
        <w:rPr>
          <w:rFonts w:eastAsia="Times New Roman" w:cs="Times New Roman"/>
          <w:szCs w:val="24"/>
          <w:lang w:eastAsia="pl-PL"/>
        </w:rPr>
        <w:t xml:space="preserve"> złożeniem oferty zasadniczej: - </w:t>
      </w:r>
      <w:r w:rsidRPr="00500B25">
        <w:rPr>
          <w:rFonts w:eastAsia="Times New Roman" w:cs="Times New Roman"/>
          <w:szCs w:val="24"/>
          <w:lang w:eastAsia="pl-PL"/>
        </w:rPr>
        <w:t xml:space="preserve">Nie </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IV.1.6) Przewidywana liczba wykonawców, którzy zostaną zaproszeni do udziału w postępowaniu </w:t>
      </w:r>
      <w:r w:rsidR="00502D5A">
        <w:rPr>
          <w:rFonts w:eastAsia="Times New Roman" w:cs="Times New Roman"/>
          <w:b/>
          <w:bCs/>
          <w:szCs w:val="24"/>
          <w:lang w:eastAsia="pl-PL"/>
        </w:rPr>
        <w:t xml:space="preserve">– </w:t>
      </w:r>
      <w:r w:rsidR="00502D5A" w:rsidRPr="00502D5A">
        <w:rPr>
          <w:rFonts w:eastAsia="Times New Roman" w:cs="Times New Roman"/>
          <w:bCs/>
          <w:szCs w:val="24"/>
          <w:lang w:eastAsia="pl-PL"/>
        </w:rPr>
        <w:t xml:space="preserve">nie dotyczy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IV.1.7) Informacje na temat umowy ramowej lub dynamicznego systemu zakupów: </w:t>
      </w:r>
      <w:r w:rsidR="00502D5A" w:rsidRPr="00502D5A">
        <w:rPr>
          <w:rFonts w:eastAsia="Times New Roman" w:cs="Times New Roman"/>
          <w:bCs/>
          <w:szCs w:val="24"/>
          <w:lang w:eastAsia="pl-PL"/>
        </w:rPr>
        <w:t>- nie dotyczy</w:t>
      </w:r>
    </w:p>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IV.1.8) Aukcja elektroniczna </w:t>
      </w:r>
      <w:r w:rsidRPr="00500B25">
        <w:rPr>
          <w:rFonts w:eastAsia="Times New Roman" w:cs="Times New Roman"/>
          <w:szCs w:val="24"/>
          <w:lang w:eastAsia="pl-PL"/>
        </w:rPr>
        <w:br/>
      </w:r>
      <w:r w:rsidRPr="00500B25">
        <w:rPr>
          <w:rFonts w:eastAsia="Times New Roman" w:cs="Times New Roman"/>
          <w:b/>
          <w:bCs/>
          <w:szCs w:val="24"/>
          <w:lang w:eastAsia="pl-PL"/>
        </w:rPr>
        <w:t xml:space="preserve">Przewidziane jest przeprowadzenie aukcji elektronicznej </w:t>
      </w:r>
      <w:r w:rsidR="00502D5A">
        <w:rPr>
          <w:rFonts w:eastAsia="Times New Roman" w:cs="Times New Roman"/>
          <w:i/>
          <w:iCs/>
          <w:szCs w:val="24"/>
          <w:lang w:eastAsia="pl-PL"/>
        </w:rPr>
        <w:t xml:space="preserve">- </w:t>
      </w:r>
      <w:r w:rsidRPr="00500B25">
        <w:rPr>
          <w:rFonts w:eastAsia="Times New Roman" w:cs="Times New Roman"/>
          <w:i/>
          <w:iCs/>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IV.2) KRYTERIA OCENY OFERT </w:t>
      </w:r>
      <w:r w:rsidRPr="00500B25">
        <w:rPr>
          <w:rFonts w:eastAsia="Times New Roman" w:cs="Times New Roman"/>
          <w:szCs w:val="24"/>
          <w:lang w:eastAsia="pl-PL"/>
        </w:rPr>
        <w:br/>
      </w:r>
      <w:r w:rsidRPr="00500B25">
        <w:rPr>
          <w:rFonts w:eastAsia="Times New Roman" w:cs="Times New Roman"/>
          <w:b/>
          <w:bCs/>
          <w:szCs w:val="24"/>
          <w:lang w:eastAsia="pl-PL"/>
        </w:rPr>
        <w:t xml:space="preserve">IV.2.1) Kryteria oceny ofert: </w:t>
      </w:r>
      <w:r w:rsidRPr="00500B25">
        <w:rPr>
          <w:rFonts w:eastAsia="Times New Roman" w:cs="Times New Roman"/>
          <w:szCs w:val="24"/>
          <w:lang w:eastAsia="pl-PL"/>
        </w:rPr>
        <w:br/>
      </w:r>
      <w:r w:rsidRPr="00500B25">
        <w:rPr>
          <w:rFonts w:eastAsia="Times New Roman" w:cs="Times New Roman"/>
          <w:b/>
          <w:bCs/>
          <w:szCs w:val="24"/>
          <w:lang w:eastAsia="pl-PL"/>
        </w:rPr>
        <w:t>IV.2.2) Kryteria</w:t>
      </w:r>
      <w:r w:rsidRPr="00500B25">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Znaczenie</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60,00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30,00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Kwalifikacje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10,00</w:t>
            </w:r>
          </w:p>
        </w:tc>
      </w:tr>
    </w:tbl>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 xml:space="preserve">IV.2.3) Zastosowanie procedury, o której mowa w art. 24aa ust. 1 ustawy Pzp </w:t>
      </w:r>
      <w:r w:rsidR="00502D5A">
        <w:rPr>
          <w:rFonts w:eastAsia="Times New Roman" w:cs="Times New Roman"/>
          <w:szCs w:val="24"/>
          <w:lang w:eastAsia="pl-PL"/>
        </w:rPr>
        <w:t xml:space="preserve"> - </w:t>
      </w:r>
      <w:r w:rsidRPr="00500B25">
        <w:rPr>
          <w:rFonts w:eastAsia="Times New Roman" w:cs="Times New Roman"/>
          <w:szCs w:val="24"/>
          <w:lang w:eastAsia="pl-PL"/>
        </w:rPr>
        <w:t xml:space="preserve">Tak </w:t>
      </w:r>
    </w:p>
    <w:p w:rsidR="00502D5A" w:rsidRDefault="00500B25" w:rsidP="00502D5A">
      <w:pPr>
        <w:spacing w:before="120" w:after="0" w:line="240" w:lineRule="auto"/>
        <w:rPr>
          <w:rFonts w:eastAsia="Times New Roman" w:cs="Times New Roman"/>
          <w:b/>
          <w:bCs/>
          <w:szCs w:val="24"/>
          <w:lang w:eastAsia="pl-PL"/>
        </w:rPr>
      </w:pPr>
      <w:r w:rsidRPr="00500B25">
        <w:rPr>
          <w:rFonts w:eastAsia="Times New Roman" w:cs="Times New Roman"/>
          <w:b/>
          <w:bCs/>
          <w:szCs w:val="24"/>
          <w:lang w:eastAsia="pl-PL"/>
        </w:rPr>
        <w:t xml:space="preserve">IV.3) Negocjacje z ogłoszeniem, dialog konkurencyjny, partnerstwo innowacyjne </w:t>
      </w:r>
      <w:r w:rsidR="00502D5A" w:rsidRPr="00502D5A">
        <w:rPr>
          <w:rFonts w:eastAsia="Times New Roman" w:cs="Times New Roman"/>
          <w:bCs/>
          <w:szCs w:val="24"/>
          <w:lang w:eastAsia="pl-PL"/>
        </w:rPr>
        <w:t xml:space="preserve">– nie dotyczy </w:t>
      </w:r>
    </w:p>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IV.3.1) Informacje na temat negocjacji z ogłoszeniem</w:t>
      </w:r>
      <w:r w:rsidRPr="00500B25">
        <w:rPr>
          <w:rFonts w:eastAsia="Times New Roman" w:cs="Times New Roman"/>
          <w:szCs w:val="24"/>
          <w:lang w:eastAsia="pl-PL"/>
        </w:rPr>
        <w:t xml:space="preserve"> </w:t>
      </w:r>
      <w:r w:rsidR="00502D5A">
        <w:rPr>
          <w:rFonts w:eastAsia="Times New Roman" w:cs="Times New Roman"/>
          <w:szCs w:val="24"/>
          <w:lang w:eastAsia="pl-PL"/>
        </w:rPr>
        <w:t>– nie dotyczy</w:t>
      </w:r>
    </w:p>
    <w:p w:rsidR="00500B25" w:rsidRPr="00500B25" w:rsidRDefault="00500B25" w:rsidP="00502D5A">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IV.3.2) Informacje na temat dialogu konkurencyjnego</w:t>
      </w:r>
      <w:r w:rsidRPr="00500B25">
        <w:rPr>
          <w:rFonts w:eastAsia="Times New Roman" w:cs="Times New Roman"/>
          <w:szCs w:val="24"/>
          <w:lang w:eastAsia="pl-PL"/>
        </w:rPr>
        <w:t xml:space="preserve"> </w:t>
      </w:r>
      <w:r w:rsidR="00502D5A">
        <w:rPr>
          <w:rFonts w:eastAsia="Times New Roman" w:cs="Times New Roman"/>
          <w:szCs w:val="24"/>
          <w:lang w:eastAsia="pl-PL"/>
        </w:rPr>
        <w:t>– nie dotyczy</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IV.3.3) Informacje na temat partnerstwa innowacyjnego</w:t>
      </w:r>
      <w:r w:rsidRPr="00500B25">
        <w:rPr>
          <w:rFonts w:eastAsia="Times New Roman" w:cs="Times New Roman"/>
          <w:szCs w:val="24"/>
          <w:lang w:eastAsia="pl-PL"/>
        </w:rPr>
        <w:t xml:space="preserve"> </w:t>
      </w:r>
      <w:r w:rsidR="00502D5A">
        <w:rPr>
          <w:rFonts w:eastAsia="Times New Roman" w:cs="Times New Roman"/>
          <w:szCs w:val="24"/>
          <w:lang w:eastAsia="pl-PL"/>
        </w:rPr>
        <w:t>– nie dotyczy</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lastRenderedPageBreak/>
        <w:t xml:space="preserve">IV.4) Licytacja elektroniczna </w:t>
      </w:r>
      <w:r w:rsidR="00502D5A">
        <w:rPr>
          <w:rFonts w:eastAsia="Times New Roman" w:cs="Times New Roman"/>
          <w:b/>
          <w:bCs/>
          <w:szCs w:val="24"/>
          <w:lang w:eastAsia="pl-PL"/>
        </w:rPr>
        <w:t xml:space="preserve">– </w:t>
      </w:r>
      <w:r w:rsidR="00502D5A" w:rsidRPr="00502D5A">
        <w:rPr>
          <w:rFonts w:eastAsia="Times New Roman" w:cs="Times New Roman"/>
          <w:bCs/>
          <w:szCs w:val="24"/>
          <w:lang w:eastAsia="pl-PL"/>
        </w:rPr>
        <w:t>nie dotyczy</w:t>
      </w:r>
      <w:r w:rsidRPr="00500B25">
        <w:rPr>
          <w:rFonts w:eastAsia="Times New Roman" w:cs="Times New Roman"/>
          <w:szCs w:val="24"/>
          <w:lang w:eastAsia="pl-PL"/>
        </w:rPr>
        <w:br/>
      </w:r>
    </w:p>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IV.5) ZMIANA UMOWY</w:t>
      </w:r>
      <w:r w:rsidRPr="00500B25">
        <w:rPr>
          <w:rFonts w:eastAsia="Times New Roman" w:cs="Times New Roman"/>
          <w:szCs w:val="24"/>
          <w:lang w:eastAsia="pl-PL"/>
        </w:rPr>
        <w:t xml:space="preserve"> </w:t>
      </w:r>
      <w:r w:rsidRPr="00500B25">
        <w:rPr>
          <w:rFonts w:eastAsia="Times New Roman" w:cs="Times New Roman"/>
          <w:szCs w:val="24"/>
          <w:lang w:eastAsia="pl-PL"/>
        </w:rPr>
        <w:br/>
      </w:r>
      <w:r w:rsidRPr="00500B25">
        <w:rPr>
          <w:rFonts w:eastAsia="Times New Roman" w:cs="Times New Roman"/>
          <w:b/>
          <w:bCs/>
          <w:szCs w:val="24"/>
          <w:lang w:eastAsia="pl-PL"/>
        </w:rPr>
        <w:t>Przewiduje się istotne zmiany postanowień zawartej umowy w stosunku do treści oferty, na podstawie której dokonano wyboru wykonawcy:</w:t>
      </w:r>
      <w:r w:rsidRPr="00500B25">
        <w:rPr>
          <w:rFonts w:eastAsia="Times New Roman" w:cs="Times New Roman"/>
          <w:szCs w:val="24"/>
          <w:lang w:eastAsia="pl-PL"/>
        </w:rPr>
        <w:t xml:space="preserve"> Tak </w:t>
      </w:r>
      <w:r w:rsidRPr="00500B25">
        <w:rPr>
          <w:rFonts w:eastAsia="Times New Roman" w:cs="Times New Roman"/>
          <w:szCs w:val="24"/>
          <w:lang w:eastAsia="pl-PL"/>
        </w:rPr>
        <w:br/>
        <w:t xml:space="preserve">Należy wskazać zakres, charakter zmian oraz warunki wprowadzenia zmian: </w:t>
      </w:r>
    </w:p>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1) Zamawiający dopuszcza zmianę wynagrodzenia należnego Wykonawcy w przypadku: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a) zmiany ustawowej stawki podatku VAT. W takim przypadku obniżenie lub podwyższenie wynagrodzenia jest możliwe w wysokości odpowiadającej zmianie podatku,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b) zmiany wysokości minimalnego wynagrodzenia za pracę ustalonego na podstawie art. 2 ust. 3–5 ustawy z dnia 10 października 2002 roku o minimalnym wynagrodzeniu za pracę,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c) zmiany zasad podlegania ubezpieczeniom społecznym lub ubezpieczeniu zdrowotnemu lub wysokości stawki składki na ubezpieczenia społeczne lub zdrowotne, – jeżeli zmiany te będą miały wpływ na koszty wykonania zamówienia publicznego przez Wykonawcę.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2) Zamawiający dopuszczalne zmiany terminu realizacji zamówienia w następujących przypadkach: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a) jeżeli zmiana jest konieczna z powodu przedłużającej się procedury wyboru najkorzystniejszej oferty dopuszcza się przesunięcie terminu rozpoczęcia realizacji przedmiotu zamówienia o czas niezbędny na dokończenie procedur,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b) jeżeli zmiana jest konieczna z powodu złożenia odwołania dopuszcza się przesunięcie terminu rozpoczęcia i zakończenia realizacji przedmiotu zamówienia o czas wynikający z wykonania procedur odwoławczych,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c) stwierdzenia wad lub braków w dokumentacji projektowej przekazanej przez Zamawiającego a wady te lub braki będą bezpośrednio skutkowały przestojami w wykonywaniu objętych zamówieniem robót,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d) natrafienia w trakcie robót ziemnych na artefakty skutkujące wstrzymaniem robót albo inne przeszkody uniemożliwiające lub opóźniające prowadzenie robót, za które nie odpowiada Wykonawca,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e) wystąpienia wyjątkowo niekorzystnych warunków atmosferycznych, które nie pozwolą na realizację robót budowlanych zgodnie z zasadami sztuki budowlane lub wymogami zawartymi w niniejszej specyfikacji,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f) gdy wystąpi konieczność wykonania robót dodatkowych, o których mowa w art. 67 ust. 1 pkt 5) ustawy Prawo zamówień publicznych, a roboty te uniemożliwią dotrzymanie terminu realizacji zamówienia,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g) powstanie opóźnień z powodu okoliczności, za które bezpośrednio ani pośrednio nie odpowiada Wykonawca,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h) wprowadzenia koniecznych zmian w dokumentacji projektowej, jeżeli ich wprowadzenie będzie skutkowało wydłużeniem terminu realizacji zamówienia.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w:t>
      </w:r>
    </w:p>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szCs w:val="24"/>
          <w:lang w:eastAsia="pl-PL"/>
        </w:rPr>
        <w:lastRenderedPageBreak/>
        <w:t xml:space="preserve">3) Zamawiający dopuszcza też wprowadzenie zmian w umowie: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a) poprzez wydłużenie okresu gwarancji lub rękojmi, o dowolny okres jeżeli w trakcie realizacji zamówienia strony tak ustalą, </w:t>
      </w:r>
    </w:p>
    <w:p w:rsidR="00502D5A"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b)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w:t>
      </w:r>
    </w:p>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szCs w:val="24"/>
          <w:lang w:eastAsia="pl-PL"/>
        </w:rPr>
        <w:t xml:space="preserve">c) innych zmian treści umowy pod warunkiem ich dopuszczalności w świetle w art. 144 ustawy z dnia 29 stycznia 2004 r. Prawo zamówień publicznych (jednolity tekst Dz. U. z 2017 r., poz. 1579 z późn. zm.). </w:t>
      </w:r>
    </w:p>
    <w:p w:rsidR="00502D5A" w:rsidRDefault="00500B25" w:rsidP="00502D5A">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 xml:space="preserve">IV.6) INFORMACJE ADMINISTRACYJNE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IV.6.1) Sposób udostępniania informacji o charakterze poufnym </w:t>
      </w:r>
      <w:r w:rsidR="00502D5A">
        <w:rPr>
          <w:rFonts w:eastAsia="Times New Roman" w:cs="Times New Roman"/>
          <w:i/>
          <w:iCs/>
          <w:szCs w:val="24"/>
          <w:lang w:eastAsia="pl-PL"/>
        </w:rPr>
        <w:t xml:space="preserve">– </w:t>
      </w:r>
      <w:r w:rsidR="00502D5A" w:rsidRPr="00502D5A">
        <w:rPr>
          <w:rFonts w:eastAsia="Times New Roman" w:cs="Times New Roman"/>
          <w:iCs/>
          <w:szCs w:val="24"/>
          <w:lang w:eastAsia="pl-PL"/>
        </w:rPr>
        <w:t>nie dotyczy</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IV.6.2) Termin składania ofert lub wniosków o dopuszczenie do udziału w postępowaniu: </w:t>
      </w:r>
      <w:r w:rsidRPr="00500B25">
        <w:rPr>
          <w:rFonts w:eastAsia="Times New Roman" w:cs="Times New Roman"/>
          <w:szCs w:val="24"/>
          <w:lang w:eastAsia="pl-PL"/>
        </w:rPr>
        <w:br/>
        <w:t xml:space="preserve">Data: 2018-08-01, godzina: 09:00, </w:t>
      </w:r>
      <w:r w:rsidRPr="00500B25">
        <w:rPr>
          <w:rFonts w:eastAsia="Times New Roman" w:cs="Times New Roman"/>
          <w:szCs w:val="24"/>
          <w:lang w:eastAsia="pl-PL"/>
        </w:rPr>
        <w:br/>
        <w:t>Skrócenie terminu składania wniosków, ze względu na pilną potrzebę udzielenia zamówienia (przetarg nieograniczony, przetarg ograniczo</w:t>
      </w:r>
      <w:r w:rsidR="00502D5A">
        <w:rPr>
          <w:rFonts w:eastAsia="Times New Roman" w:cs="Times New Roman"/>
          <w:szCs w:val="24"/>
          <w:lang w:eastAsia="pl-PL"/>
        </w:rPr>
        <w:t xml:space="preserve">ny, negocjacje z ogłoszeniem): - </w:t>
      </w:r>
      <w:r w:rsidRPr="00500B25">
        <w:rPr>
          <w:rFonts w:eastAsia="Times New Roman" w:cs="Times New Roman"/>
          <w:szCs w:val="24"/>
          <w:lang w:eastAsia="pl-PL"/>
        </w:rPr>
        <w:t xml:space="preserve">Nie </w:t>
      </w:r>
      <w:r w:rsidRPr="00500B25">
        <w:rPr>
          <w:rFonts w:eastAsia="Times New Roman" w:cs="Times New Roman"/>
          <w:szCs w:val="24"/>
          <w:lang w:eastAsia="pl-PL"/>
        </w:rPr>
        <w:br/>
      </w:r>
      <w:r w:rsidRPr="00500B25">
        <w:rPr>
          <w:rFonts w:eastAsia="Times New Roman" w:cs="Times New Roman"/>
          <w:szCs w:val="24"/>
          <w:lang w:eastAsia="pl-PL"/>
        </w:rPr>
        <w:br/>
        <w:t xml:space="preserve">Język lub języki, w jakich mogą być sporządzane oferty lub wnioski o dopuszczenie do udziału w postępowaniu </w:t>
      </w:r>
      <w:r w:rsidRPr="00500B25">
        <w:rPr>
          <w:rFonts w:eastAsia="Times New Roman" w:cs="Times New Roman"/>
          <w:szCs w:val="24"/>
          <w:lang w:eastAsia="pl-PL"/>
        </w:rPr>
        <w:br/>
        <w:t xml:space="preserve">&gt; język polski </w:t>
      </w:r>
      <w:r w:rsidRPr="00500B25">
        <w:rPr>
          <w:rFonts w:eastAsia="Times New Roman" w:cs="Times New Roman"/>
          <w:szCs w:val="24"/>
          <w:lang w:eastAsia="pl-PL"/>
        </w:rPr>
        <w:br/>
      </w:r>
      <w:r w:rsidRPr="00500B25">
        <w:rPr>
          <w:rFonts w:eastAsia="Times New Roman" w:cs="Times New Roman"/>
          <w:b/>
          <w:bCs/>
          <w:szCs w:val="24"/>
          <w:lang w:eastAsia="pl-PL"/>
        </w:rPr>
        <w:t xml:space="preserve">IV.6.3) Termin związania ofertą: </w:t>
      </w:r>
      <w:r w:rsidRPr="00500B25">
        <w:rPr>
          <w:rFonts w:eastAsia="Times New Roman" w:cs="Times New Roman"/>
          <w:szCs w:val="24"/>
          <w:lang w:eastAsia="pl-PL"/>
        </w:rPr>
        <w:t xml:space="preserve">do: okres w dniach: 30 (od ostatecznego terminu składania ofert) </w:t>
      </w:r>
      <w:r w:rsidRPr="00500B25">
        <w:rPr>
          <w:rFonts w:eastAsia="Times New Roman" w:cs="Times New Roman"/>
          <w:szCs w:val="24"/>
          <w:lang w:eastAsia="pl-PL"/>
        </w:rPr>
        <w:br/>
      </w:r>
      <w:r w:rsidRPr="00500B25">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502D5A">
        <w:rPr>
          <w:rFonts w:eastAsia="Times New Roman" w:cs="Times New Roman"/>
          <w:szCs w:val="24"/>
          <w:lang w:eastAsia="pl-PL"/>
        </w:rPr>
        <w:t xml:space="preserve"> - Nie</w:t>
      </w:r>
    </w:p>
    <w:p w:rsidR="00500B25" w:rsidRPr="00500B25" w:rsidRDefault="00500B25" w:rsidP="00502D5A">
      <w:pPr>
        <w:spacing w:before="120" w:after="0" w:line="240" w:lineRule="auto"/>
        <w:rPr>
          <w:rFonts w:eastAsia="Times New Roman" w:cs="Times New Roman"/>
          <w:szCs w:val="24"/>
          <w:lang w:eastAsia="pl-PL"/>
        </w:rPr>
      </w:pPr>
      <w:r w:rsidRPr="00500B25">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0B25">
        <w:rPr>
          <w:rFonts w:eastAsia="Times New Roman" w:cs="Times New Roman"/>
          <w:szCs w:val="24"/>
          <w:lang w:eastAsia="pl-PL"/>
        </w:rPr>
        <w:t xml:space="preserve"> </w:t>
      </w:r>
      <w:r w:rsidR="00502D5A">
        <w:rPr>
          <w:rFonts w:eastAsia="Times New Roman" w:cs="Times New Roman"/>
          <w:szCs w:val="24"/>
          <w:lang w:eastAsia="pl-PL"/>
        </w:rPr>
        <w:t xml:space="preserve">- </w:t>
      </w:r>
      <w:r w:rsidRPr="00500B25">
        <w:rPr>
          <w:rFonts w:eastAsia="Times New Roman" w:cs="Times New Roman"/>
          <w:szCs w:val="24"/>
          <w:lang w:eastAsia="pl-PL"/>
        </w:rPr>
        <w:t xml:space="preserve">Nie </w:t>
      </w:r>
      <w:r w:rsidRPr="00500B25">
        <w:rPr>
          <w:rFonts w:eastAsia="Times New Roman" w:cs="Times New Roman"/>
          <w:szCs w:val="24"/>
          <w:lang w:eastAsia="pl-PL"/>
        </w:rPr>
        <w:br/>
      </w:r>
      <w:r w:rsidRPr="00500B25">
        <w:rPr>
          <w:rFonts w:eastAsia="Times New Roman" w:cs="Times New Roman"/>
          <w:b/>
          <w:bCs/>
          <w:szCs w:val="24"/>
          <w:lang w:eastAsia="pl-PL"/>
        </w:rPr>
        <w:t>IV.6.6) Informacje dodatkowe:</w:t>
      </w:r>
      <w:r w:rsidRPr="00500B25">
        <w:rPr>
          <w:rFonts w:eastAsia="Times New Roman" w:cs="Times New Roman"/>
          <w:szCs w:val="24"/>
          <w:lang w:eastAsia="pl-PL"/>
        </w:rPr>
        <w:t xml:space="preserve"> </w:t>
      </w:r>
      <w:r w:rsidRPr="00500B25">
        <w:rPr>
          <w:rFonts w:eastAsia="Times New Roman" w:cs="Times New Roman"/>
          <w:szCs w:val="24"/>
          <w:lang w:eastAsia="pl-PL"/>
        </w:rPr>
        <w:br/>
      </w:r>
    </w:p>
    <w:p w:rsidR="00500B25" w:rsidRPr="00500B25" w:rsidRDefault="00500B25" w:rsidP="00500B25">
      <w:pPr>
        <w:spacing w:after="0" w:line="240" w:lineRule="auto"/>
        <w:jc w:val="center"/>
        <w:rPr>
          <w:rFonts w:eastAsia="Times New Roman" w:cs="Times New Roman"/>
          <w:szCs w:val="24"/>
          <w:lang w:eastAsia="pl-PL"/>
        </w:rPr>
      </w:pPr>
      <w:r w:rsidRPr="00500B25">
        <w:rPr>
          <w:rFonts w:eastAsia="Times New Roman" w:cs="Times New Roman"/>
          <w:szCs w:val="24"/>
          <w:u w:val="single"/>
          <w:lang w:eastAsia="pl-PL"/>
        </w:rPr>
        <w:t xml:space="preserve">ZAŁĄCZNIK I - INFORMACJE DOTYCZĄCE OFERT CZĘŚCIOWYCH </w:t>
      </w:r>
    </w:p>
    <w:p w:rsidR="00500B25" w:rsidRPr="00500B25" w:rsidRDefault="00500B25" w:rsidP="00500B25">
      <w:pPr>
        <w:spacing w:after="0" w:line="240" w:lineRule="auto"/>
        <w:rPr>
          <w:rFonts w:eastAsia="Times New Roman" w:cs="Times New Roman"/>
          <w:szCs w:val="24"/>
          <w:lang w:eastAsia="pl-PL"/>
        </w:rPr>
      </w:pPr>
    </w:p>
    <w:p w:rsidR="00500B25" w:rsidRPr="00500B25" w:rsidRDefault="00500B25" w:rsidP="00500B25">
      <w:pPr>
        <w:spacing w:after="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41"/>
      </w:tblGrid>
      <w:tr w:rsidR="00500B25" w:rsidRPr="00500B25" w:rsidTr="00500B25">
        <w:trPr>
          <w:tblCellSpacing w:w="15" w:type="dxa"/>
        </w:trPr>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Część nr: </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1</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Nazwa: </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Czę</w:t>
            </w:r>
            <w:r w:rsidR="00502D5A">
              <w:rPr>
                <w:rFonts w:eastAsia="Times New Roman" w:cs="Times New Roman"/>
                <w:szCs w:val="24"/>
                <w:lang w:eastAsia="pl-PL"/>
              </w:rPr>
              <w:t>ść I Roboty budowlane na terenie</w:t>
            </w:r>
            <w:r w:rsidRPr="00500B25">
              <w:rPr>
                <w:rFonts w:eastAsia="Times New Roman" w:cs="Times New Roman"/>
                <w:szCs w:val="24"/>
                <w:lang w:eastAsia="pl-PL"/>
              </w:rPr>
              <w:t xml:space="preserve"> miejscowości Przytok</w:t>
            </w:r>
          </w:p>
        </w:tc>
      </w:tr>
    </w:tbl>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1) Krótki opis przedmiotu zamówienia </w:t>
      </w:r>
      <w:r w:rsidRPr="00500B25">
        <w:rPr>
          <w:rFonts w:eastAsia="Times New Roman" w:cs="Times New Roman"/>
          <w:i/>
          <w:iCs/>
          <w:szCs w:val="24"/>
          <w:lang w:eastAsia="pl-PL"/>
        </w:rPr>
        <w:t>(wielkość, zakres, rodzaj i ilość dostaw, usług lub robót budowlanych lub określenie zapotrzebowania i wymagań)</w:t>
      </w:r>
      <w:r w:rsidRPr="00500B25">
        <w:rPr>
          <w:rFonts w:eastAsia="Times New Roman" w:cs="Times New Roman"/>
          <w:b/>
          <w:bCs/>
          <w:szCs w:val="24"/>
          <w:lang w:eastAsia="pl-PL"/>
        </w:rPr>
        <w:t xml:space="preserve"> a w przypadku partnerstwa innowacyjnego -określenie zapotrzebowania na innowacyjny produkt, usługę lub roboty budowlane:</w:t>
      </w:r>
      <w:r w:rsidRPr="00500B25">
        <w:rPr>
          <w:rFonts w:eastAsia="Times New Roman" w:cs="Times New Roman"/>
          <w:szCs w:val="24"/>
          <w:lang w:eastAsia="pl-PL"/>
        </w:rPr>
        <w:t xml:space="preserve">I część zamówienia obejmujące prace polegające na: - budowie odcinka drogi ul. Parkowej w km 0+023,15 - 0+526,00, - budowie odcinka drogi ul. Ogrodowej w km 0+015,79 - 0+319,19, - budowie odcinka drogi ul. Sadowej w km 0+000,00 - 0+329,11, - remoncie odcinka drogi ul. Parkowej w km 0+000,00 – 0+023,15 - remoncie odcinka drogi ul. </w:t>
      </w:r>
      <w:r w:rsidRPr="00500B25">
        <w:rPr>
          <w:rFonts w:eastAsia="Times New Roman" w:cs="Times New Roman"/>
          <w:szCs w:val="24"/>
          <w:lang w:eastAsia="pl-PL"/>
        </w:rPr>
        <w:lastRenderedPageBreak/>
        <w:t xml:space="preserve">Ogrodowej w km 0+000,00 – 0+015,79, - remoncie nawierzchni dwóch zjazdów w drodze powiatowej nr 1185F. Parametry techniczne dróg - klasa techniczna drogi – wewnętrzna, - prędkość projektowa - Vp = 30 km/h, - długość projektowanej trasy – 1135,36 m., - długość remontowanej trasy – 38,94 m., - szerokość jezdni o nawierzchni tłuczniowej – 3,5 m., - szerokość jezdni o nawierzchni bitumicznej – zmienna. </w:t>
      </w:r>
      <w:r w:rsidRPr="00500B25">
        <w:rPr>
          <w:rFonts w:eastAsia="Times New Roman" w:cs="Times New Roman"/>
          <w:szCs w:val="24"/>
          <w:lang w:eastAsia="pl-PL"/>
        </w:rPr>
        <w:br/>
      </w:r>
      <w:r w:rsidRPr="00500B25">
        <w:rPr>
          <w:rFonts w:eastAsia="Times New Roman" w:cs="Times New Roman"/>
          <w:b/>
          <w:bCs/>
          <w:szCs w:val="24"/>
          <w:lang w:eastAsia="pl-PL"/>
        </w:rPr>
        <w:t xml:space="preserve">2) Wspólny Słownik Zamówień(CPV): </w:t>
      </w:r>
      <w:r w:rsidRPr="00500B25">
        <w:rPr>
          <w:rFonts w:eastAsia="Times New Roman" w:cs="Times New Roman"/>
          <w:szCs w:val="24"/>
          <w:lang w:eastAsia="pl-PL"/>
        </w:rPr>
        <w:t xml:space="preserve">45233120-6,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3) Wartość części zamówienia(jeżeli zamawiający podaje informacje o wartości zamówienia):</w:t>
      </w:r>
      <w:r w:rsidRPr="00500B25">
        <w:rPr>
          <w:rFonts w:eastAsia="Times New Roman" w:cs="Times New Roman"/>
          <w:szCs w:val="24"/>
          <w:lang w:eastAsia="pl-PL"/>
        </w:rPr>
        <w:br/>
        <w:t xml:space="preserve">Wartość bez VAT: </w:t>
      </w:r>
      <w:r w:rsidRPr="00500B25">
        <w:rPr>
          <w:rFonts w:eastAsia="Times New Roman" w:cs="Times New Roman"/>
          <w:szCs w:val="24"/>
          <w:lang w:eastAsia="pl-PL"/>
        </w:rPr>
        <w:br/>
        <w:t xml:space="preserve">Waluta: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4) Czas trwania lub termin wykonania: </w:t>
      </w:r>
      <w:r w:rsidRPr="00500B25">
        <w:rPr>
          <w:rFonts w:eastAsia="Times New Roman" w:cs="Times New Roman"/>
          <w:szCs w:val="24"/>
          <w:lang w:eastAsia="pl-PL"/>
        </w:rPr>
        <w:br/>
        <w:t xml:space="preserve">okres w miesiącach: </w:t>
      </w:r>
      <w:r w:rsidRPr="00500B25">
        <w:rPr>
          <w:rFonts w:eastAsia="Times New Roman" w:cs="Times New Roman"/>
          <w:szCs w:val="24"/>
          <w:lang w:eastAsia="pl-PL"/>
        </w:rPr>
        <w:br/>
        <w:t xml:space="preserve">okres w dniach: </w:t>
      </w:r>
      <w:r w:rsidRPr="00500B25">
        <w:rPr>
          <w:rFonts w:eastAsia="Times New Roman" w:cs="Times New Roman"/>
          <w:szCs w:val="24"/>
          <w:lang w:eastAsia="pl-PL"/>
        </w:rPr>
        <w:br/>
        <w:t xml:space="preserve">data rozpoczęcia: </w:t>
      </w:r>
      <w:r w:rsidRPr="00500B25">
        <w:rPr>
          <w:rFonts w:eastAsia="Times New Roman" w:cs="Times New Roman"/>
          <w:szCs w:val="24"/>
          <w:lang w:eastAsia="pl-PL"/>
        </w:rPr>
        <w:br/>
        <w:t>data zakończenia: 2018-10-30</w:t>
      </w:r>
      <w:r w:rsidRPr="00500B25">
        <w:rPr>
          <w:rFonts w:eastAsia="Times New Roman" w:cs="Times New Roman"/>
          <w:szCs w:val="24"/>
          <w:lang w:eastAsia="pl-PL"/>
        </w:rPr>
        <w:br/>
      </w:r>
      <w:r w:rsidRPr="00500B2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Znaczenie</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60,00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30,00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kwalifikacje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10,00</w:t>
            </w:r>
          </w:p>
        </w:tc>
      </w:tr>
    </w:tbl>
    <w:p w:rsidR="00500B25" w:rsidRPr="00500B25" w:rsidRDefault="00500B25" w:rsidP="00643FC5">
      <w:pPr>
        <w:spacing w:after="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6) INFORMACJE DODATKOWE:</w:t>
      </w:r>
      <w:r w:rsidRPr="00500B25">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81"/>
      </w:tblGrid>
      <w:tr w:rsidR="00500B25" w:rsidRPr="00500B25" w:rsidTr="00500B25">
        <w:trPr>
          <w:tblCellSpacing w:w="15" w:type="dxa"/>
        </w:trPr>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Część nr: </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2</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Nazwa: </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Część II Roboty na teranie miejscowości Łaz.</w:t>
            </w:r>
          </w:p>
        </w:tc>
      </w:tr>
    </w:tbl>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1) Krótki opis przedmiotu zamówienia </w:t>
      </w:r>
      <w:r w:rsidRPr="00500B25">
        <w:rPr>
          <w:rFonts w:eastAsia="Times New Roman" w:cs="Times New Roman"/>
          <w:i/>
          <w:iCs/>
          <w:szCs w:val="24"/>
          <w:lang w:eastAsia="pl-PL"/>
        </w:rPr>
        <w:t>(wielkość, zakres, rodzaj i ilość dostaw, usług lub robót budowlanych lub określenie zapotrzebowania i wymagań)</w:t>
      </w:r>
      <w:r w:rsidRPr="00500B25">
        <w:rPr>
          <w:rFonts w:eastAsia="Times New Roman" w:cs="Times New Roman"/>
          <w:b/>
          <w:bCs/>
          <w:szCs w:val="24"/>
          <w:lang w:eastAsia="pl-PL"/>
        </w:rPr>
        <w:t xml:space="preserve"> a w przypadku partnerstwa innowacyjnego -określenie zapotrzebowania na innowacyjny produkt, usługę lub roboty budowlane:</w:t>
      </w:r>
      <w:r w:rsidRPr="00500B25">
        <w:rPr>
          <w:rFonts w:eastAsia="Times New Roman" w:cs="Times New Roman"/>
          <w:szCs w:val="24"/>
          <w:lang w:eastAsia="pl-PL"/>
        </w:rPr>
        <w:t xml:space="preserve">II część zamówienia obejmuje: - remont zjazdu z drogi wojewódzkiej - remont drogi wewnętrznej. Parametry techniczne - klasa techniczna – wewnętrzna; - prędkość projektowa - Vp = 30 km/h, - długość trasy – 266,57 m, szerokość jezdni bitumiczna – 3,5 – 5,0 m, - kategoria ruchu – „KR1”. Parametry techniczne remontowanego zjazdu z drogi wojewódzkiej: - szerokość zjazdu - 5,0 m, - długość zjazdu – 9,0 m, - promień wyokrąglenia krawędzi zjazdu z drogą – 5,0 m, - nawierzchnia zjazdu bitumiczna. </w:t>
      </w:r>
      <w:r w:rsidRPr="00500B25">
        <w:rPr>
          <w:rFonts w:eastAsia="Times New Roman" w:cs="Times New Roman"/>
          <w:szCs w:val="24"/>
          <w:lang w:eastAsia="pl-PL"/>
        </w:rPr>
        <w:br/>
      </w:r>
      <w:r w:rsidRPr="00500B25">
        <w:rPr>
          <w:rFonts w:eastAsia="Times New Roman" w:cs="Times New Roman"/>
          <w:b/>
          <w:bCs/>
          <w:szCs w:val="24"/>
          <w:lang w:eastAsia="pl-PL"/>
        </w:rPr>
        <w:t xml:space="preserve">2) Wspólny Słownik Zamówień(CPV): </w:t>
      </w:r>
      <w:r w:rsidRPr="00500B25">
        <w:rPr>
          <w:rFonts w:eastAsia="Times New Roman" w:cs="Times New Roman"/>
          <w:szCs w:val="24"/>
          <w:lang w:eastAsia="pl-PL"/>
        </w:rPr>
        <w:t xml:space="preserve">45233120-6,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3) Wartość części zamówienia(jeżeli zamawiający podaje informacje o wartości zamówienia):</w:t>
      </w:r>
      <w:r w:rsidRPr="00500B25">
        <w:rPr>
          <w:rFonts w:eastAsia="Times New Roman" w:cs="Times New Roman"/>
          <w:szCs w:val="24"/>
          <w:lang w:eastAsia="pl-PL"/>
        </w:rPr>
        <w:br/>
        <w:t xml:space="preserve">Wartość bez VAT: </w:t>
      </w:r>
      <w:r w:rsidRPr="00500B25">
        <w:rPr>
          <w:rFonts w:eastAsia="Times New Roman" w:cs="Times New Roman"/>
          <w:szCs w:val="24"/>
          <w:lang w:eastAsia="pl-PL"/>
        </w:rPr>
        <w:br/>
        <w:t xml:space="preserve">Waluta: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4) Czas trwania lub termin wykonania: </w:t>
      </w:r>
      <w:r w:rsidRPr="00500B25">
        <w:rPr>
          <w:rFonts w:eastAsia="Times New Roman" w:cs="Times New Roman"/>
          <w:szCs w:val="24"/>
          <w:lang w:eastAsia="pl-PL"/>
        </w:rPr>
        <w:br/>
        <w:t xml:space="preserve">okres w miesiącach: </w:t>
      </w:r>
      <w:r w:rsidRPr="00500B25">
        <w:rPr>
          <w:rFonts w:eastAsia="Times New Roman" w:cs="Times New Roman"/>
          <w:szCs w:val="24"/>
          <w:lang w:eastAsia="pl-PL"/>
        </w:rPr>
        <w:br/>
        <w:t xml:space="preserve">okres w dniach: </w:t>
      </w:r>
      <w:r w:rsidRPr="00500B25">
        <w:rPr>
          <w:rFonts w:eastAsia="Times New Roman" w:cs="Times New Roman"/>
          <w:szCs w:val="24"/>
          <w:lang w:eastAsia="pl-PL"/>
        </w:rPr>
        <w:br/>
        <w:t xml:space="preserve">data rozpoczęcia: </w:t>
      </w:r>
      <w:r w:rsidRPr="00500B25">
        <w:rPr>
          <w:rFonts w:eastAsia="Times New Roman" w:cs="Times New Roman"/>
          <w:szCs w:val="24"/>
          <w:lang w:eastAsia="pl-PL"/>
        </w:rPr>
        <w:br/>
        <w:t>data zakończenia: 2018-10-30</w:t>
      </w:r>
      <w:r w:rsidRPr="00500B25">
        <w:rPr>
          <w:rFonts w:eastAsia="Times New Roman" w:cs="Times New Roman"/>
          <w:szCs w:val="24"/>
          <w:lang w:eastAsia="pl-PL"/>
        </w:rPr>
        <w:br/>
      </w:r>
      <w:r w:rsidRPr="00500B2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Znaczenie</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60,00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30,00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kwalifikacje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10,00</w:t>
            </w:r>
          </w:p>
        </w:tc>
      </w:tr>
    </w:tbl>
    <w:p w:rsidR="00500B25" w:rsidRPr="00500B25" w:rsidRDefault="00500B25" w:rsidP="00500B25">
      <w:pPr>
        <w:spacing w:after="24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6) INFORMACJE DODATKOWE:</w:t>
      </w:r>
      <w:r w:rsidRPr="00500B25">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47"/>
      </w:tblGrid>
      <w:tr w:rsidR="00500B25" w:rsidRPr="00500B25" w:rsidTr="00500B25">
        <w:trPr>
          <w:tblCellSpacing w:w="15" w:type="dxa"/>
        </w:trPr>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Część nr: </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3</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Nazwa: </w:t>
            </w:r>
          </w:p>
        </w:tc>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 xml:space="preserve">Część III Roboty budowlane na tracie Przytok - Rajewo </w:t>
            </w:r>
          </w:p>
        </w:tc>
      </w:tr>
    </w:tbl>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b/>
          <w:bCs/>
          <w:szCs w:val="24"/>
          <w:lang w:eastAsia="pl-PL"/>
        </w:rPr>
        <w:t xml:space="preserve">1) Krótki opis przedmiotu zamówienia </w:t>
      </w:r>
      <w:r w:rsidRPr="00500B25">
        <w:rPr>
          <w:rFonts w:eastAsia="Times New Roman" w:cs="Times New Roman"/>
          <w:i/>
          <w:iCs/>
          <w:szCs w:val="24"/>
          <w:lang w:eastAsia="pl-PL"/>
        </w:rPr>
        <w:t>(wielkość, zakres, rodzaj i ilość dostaw, usług lub robót budowlanych lub określenie zapotrzebowania i wymagań)</w:t>
      </w:r>
      <w:r w:rsidRPr="00500B25">
        <w:rPr>
          <w:rFonts w:eastAsia="Times New Roman" w:cs="Times New Roman"/>
          <w:b/>
          <w:bCs/>
          <w:szCs w:val="24"/>
          <w:lang w:eastAsia="pl-PL"/>
        </w:rPr>
        <w:t xml:space="preserve"> a w przypadku partnerstwa innowacyjnego -określenie zapotrzebowania na innowacyjny produkt, usługę lub roboty budowlane:</w:t>
      </w:r>
      <w:r w:rsidRPr="00500B25">
        <w:rPr>
          <w:rFonts w:eastAsia="Times New Roman" w:cs="Times New Roman"/>
          <w:szCs w:val="24"/>
          <w:lang w:eastAsia="pl-PL"/>
        </w:rPr>
        <w:t>III część zamówienia obejmuje roboty budowlane na tracie Przytok - Rajewo w tym: - podwójne powierzchniowe utrwalenie nawierzchni z kruszywa łamanego emulsją asfaltową kationową, grys frakcja 2/5, 5/8 o ilości kruszywa 18 dm3/m2. - powierzchnia utrwalenia – 9 970,7 m2.</w:t>
      </w:r>
      <w:r w:rsidRPr="00500B25">
        <w:rPr>
          <w:rFonts w:eastAsia="Times New Roman" w:cs="Times New Roman"/>
          <w:szCs w:val="24"/>
          <w:lang w:eastAsia="pl-PL"/>
        </w:rPr>
        <w:br/>
      </w:r>
      <w:r w:rsidRPr="00500B25">
        <w:rPr>
          <w:rFonts w:eastAsia="Times New Roman" w:cs="Times New Roman"/>
          <w:b/>
          <w:bCs/>
          <w:szCs w:val="24"/>
          <w:lang w:eastAsia="pl-PL"/>
        </w:rPr>
        <w:t xml:space="preserve">2) Wspólny Słownik Zamówień(CPV): </w:t>
      </w:r>
      <w:r w:rsidRPr="00500B25">
        <w:rPr>
          <w:rFonts w:eastAsia="Times New Roman" w:cs="Times New Roman"/>
          <w:szCs w:val="24"/>
          <w:lang w:eastAsia="pl-PL"/>
        </w:rPr>
        <w:t xml:space="preserve">45233120-6,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3) Wartość części zamówienia(jeżeli zamawiający podaje informacje o wartości zamówienia):</w:t>
      </w:r>
      <w:r w:rsidRPr="00500B25">
        <w:rPr>
          <w:rFonts w:eastAsia="Times New Roman" w:cs="Times New Roman"/>
          <w:szCs w:val="24"/>
          <w:lang w:eastAsia="pl-PL"/>
        </w:rPr>
        <w:br/>
        <w:t xml:space="preserve">Wartość bez VAT: </w:t>
      </w:r>
      <w:r w:rsidRPr="00500B25">
        <w:rPr>
          <w:rFonts w:eastAsia="Times New Roman" w:cs="Times New Roman"/>
          <w:szCs w:val="24"/>
          <w:lang w:eastAsia="pl-PL"/>
        </w:rPr>
        <w:br/>
        <w:t xml:space="preserve">Waluta: </w:t>
      </w:r>
      <w:r w:rsidRPr="00500B25">
        <w:rPr>
          <w:rFonts w:eastAsia="Times New Roman" w:cs="Times New Roman"/>
          <w:szCs w:val="24"/>
          <w:lang w:eastAsia="pl-PL"/>
        </w:rPr>
        <w:br/>
      </w:r>
      <w:r w:rsidRPr="00500B25">
        <w:rPr>
          <w:rFonts w:eastAsia="Times New Roman" w:cs="Times New Roman"/>
          <w:szCs w:val="24"/>
          <w:lang w:eastAsia="pl-PL"/>
        </w:rPr>
        <w:br/>
      </w:r>
      <w:r w:rsidRPr="00500B25">
        <w:rPr>
          <w:rFonts w:eastAsia="Times New Roman" w:cs="Times New Roman"/>
          <w:b/>
          <w:bCs/>
          <w:szCs w:val="24"/>
          <w:lang w:eastAsia="pl-PL"/>
        </w:rPr>
        <w:t xml:space="preserve">4) Czas trwania lub termin wykonania: </w:t>
      </w:r>
      <w:r w:rsidRPr="00500B25">
        <w:rPr>
          <w:rFonts w:eastAsia="Times New Roman" w:cs="Times New Roman"/>
          <w:szCs w:val="24"/>
          <w:lang w:eastAsia="pl-PL"/>
        </w:rPr>
        <w:br/>
        <w:t xml:space="preserve">okres w miesiącach: </w:t>
      </w:r>
      <w:r w:rsidRPr="00500B25">
        <w:rPr>
          <w:rFonts w:eastAsia="Times New Roman" w:cs="Times New Roman"/>
          <w:szCs w:val="24"/>
          <w:lang w:eastAsia="pl-PL"/>
        </w:rPr>
        <w:br/>
        <w:t xml:space="preserve">okres w dniach: </w:t>
      </w:r>
      <w:r w:rsidRPr="00500B25">
        <w:rPr>
          <w:rFonts w:eastAsia="Times New Roman" w:cs="Times New Roman"/>
          <w:szCs w:val="24"/>
          <w:lang w:eastAsia="pl-PL"/>
        </w:rPr>
        <w:br/>
        <w:t xml:space="preserve">data rozpoczęcia: </w:t>
      </w:r>
      <w:r w:rsidRPr="00500B25">
        <w:rPr>
          <w:rFonts w:eastAsia="Times New Roman" w:cs="Times New Roman"/>
          <w:szCs w:val="24"/>
          <w:lang w:eastAsia="pl-PL"/>
        </w:rPr>
        <w:br/>
        <w:t>data zakończenia: 2018-10-30</w:t>
      </w:r>
      <w:r w:rsidRPr="00500B25">
        <w:rPr>
          <w:rFonts w:eastAsia="Times New Roman" w:cs="Times New Roman"/>
          <w:szCs w:val="24"/>
          <w:lang w:eastAsia="pl-PL"/>
        </w:rPr>
        <w:br/>
      </w:r>
      <w:r w:rsidRPr="00500B2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Znaczenie</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60,00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30,00</w:t>
            </w:r>
          </w:p>
        </w:tc>
      </w:tr>
      <w:tr w:rsidR="00500B25" w:rsidRPr="00500B25" w:rsidTr="00500B25">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kwalifikacje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B25" w:rsidRPr="00500B25" w:rsidRDefault="00500B25" w:rsidP="00500B25">
            <w:pPr>
              <w:spacing w:after="0" w:line="240" w:lineRule="auto"/>
              <w:rPr>
                <w:rFonts w:eastAsia="Times New Roman" w:cs="Times New Roman"/>
                <w:szCs w:val="24"/>
                <w:lang w:eastAsia="pl-PL"/>
              </w:rPr>
            </w:pPr>
            <w:r w:rsidRPr="00500B25">
              <w:rPr>
                <w:rFonts w:eastAsia="Times New Roman" w:cs="Times New Roman"/>
                <w:szCs w:val="24"/>
                <w:lang w:eastAsia="pl-PL"/>
              </w:rPr>
              <w:t>10,00</w:t>
            </w:r>
          </w:p>
        </w:tc>
      </w:tr>
    </w:tbl>
    <w:p w:rsidR="00500B25" w:rsidRPr="00500B25" w:rsidRDefault="00500B25" w:rsidP="00500B25">
      <w:pPr>
        <w:spacing w:after="240" w:line="240" w:lineRule="auto"/>
        <w:rPr>
          <w:rFonts w:eastAsia="Times New Roman" w:cs="Times New Roman"/>
          <w:szCs w:val="24"/>
          <w:lang w:eastAsia="pl-PL"/>
        </w:rPr>
      </w:pPr>
      <w:r w:rsidRPr="00500B25">
        <w:rPr>
          <w:rFonts w:eastAsia="Times New Roman" w:cs="Times New Roman"/>
          <w:szCs w:val="24"/>
          <w:lang w:eastAsia="pl-PL"/>
        </w:rPr>
        <w:br/>
      </w:r>
      <w:r w:rsidRPr="00500B25">
        <w:rPr>
          <w:rFonts w:eastAsia="Times New Roman" w:cs="Times New Roman"/>
          <w:b/>
          <w:bCs/>
          <w:szCs w:val="24"/>
          <w:lang w:eastAsia="pl-PL"/>
        </w:rPr>
        <w:t>6) INFORMACJE DODATKOWE:</w:t>
      </w:r>
      <w:r w:rsidRPr="00500B25">
        <w:rPr>
          <w:rFonts w:eastAsia="Times New Roman" w:cs="Times New Roman"/>
          <w:szCs w:val="24"/>
          <w:lang w:eastAsia="pl-PL"/>
        </w:rPr>
        <w:br/>
      </w:r>
    </w:p>
    <w:p w:rsidR="00500B25" w:rsidRPr="00500B25" w:rsidRDefault="00500B25" w:rsidP="00500B25">
      <w:pPr>
        <w:spacing w:after="240" w:line="240" w:lineRule="auto"/>
        <w:rPr>
          <w:rFonts w:eastAsia="Times New Roman" w:cs="Times New Roman"/>
          <w:szCs w:val="24"/>
          <w:lang w:eastAsia="pl-PL"/>
        </w:rPr>
      </w:pPr>
    </w:p>
    <w:p w:rsidR="00500B25" w:rsidRPr="00500B25" w:rsidRDefault="00500B25" w:rsidP="00500B25">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0B25" w:rsidRPr="00500B25" w:rsidTr="00500B25">
        <w:trPr>
          <w:tblCellSpacing w:w="15" w:type="dxa"/>
        </w:trPr>
        <w:tc>
          <w:tcPr>
            <w:tcW w:w="0" w:type="auto"/>
            <w:vAlign w:val="center"/>
            <w:hideMark/>
          </w:tcPr>
          <w:p w:rsidR="00500B25" w:rsidRPr="00500B25" w:rsidRDefault="00500B25" w:rsidP="00500B25">
            <w:pPr>
              <w:spacing w:after="0" w:line="240" w:lineRule="auto"/>
              <w:rPr>
                <w:rFonts w:eastAsia="Times New Roman" w:cs="Times New Roman"/>
                <w:szCs w:val="24"/>
                <w:lang w:eastAsia="pl-PL"/>
              </w:rPr>
            </w:pPr>
          </w:p>
        </w:tc>
      </w:tr>
    </w:tbl>
    <w:p w:rsidR="003A1F3D" w:rsidRDefault="003A1F3D"/>
    <w:sectPr w:rsidR="003A1F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BD" w:rsidRDefault="009E38BD" w:rsidP="00500B25">
      <w:pPr>
        <w:spacing w:after="0" w:line="240" w:lineRule="auto"/>
      </w:pPr>
      <w:r>
        <w:separator/>
      </w:r>
    </w:p>
  </w:endnote>
  <w:endnote w:type="continuationSeparator" w:id="0">
    <w:p w:rsidR="009E38BD" w:rsidRDefault="009E38BD" w:rsidP="005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500B25" w:rsidRPr="00500B25" w:rsidRDefault="00500B25" w:rsidP="00500B25">
        <w:pPr>
          <w:pBdr>
            <w:top w:val="single" w:sz="4" w:space="1" w:color="auto"/>
          </w:pBdr>
          <w:spacing w:after="0" w:line="300" w:lineRule="auto"/>
          <w:jc w:val="center"/>
          <w:rPr>
            <w:rFonts w:ascii="Arial" w:eastAsia="Times New Roman" w:hAnsi="Arial" w:cs="Arial"/>
            <w:i/>
            <w:color w:val="000000"/>
            <w:sz w:val="20"/>
            <w:szCs w:val="24"/>
            <w:lang w:eastAsia="pl-PL"/>
          </w:rPr>
        </w:pPr>
        <w:r w:rsidRPr="00500B25">
          <w:rPr>
            <w:rFonts w:ascii="Arial" w:eastAsia="Times New Roman" w:hAnsi="Arial" w:cs="Arial"/>
            <w:i/>
            <w:color w:val="000000"/>
            <w:sz w:val="20"/>
            <w:szCs w:val="24"/>
            <w:lang w:eastAsia="pl-PL"/>
          </w:rPr>
          <w:t>„Budowa dróg wewnętrznych w miejscowościach Przytok i Łaz oraz powierzchniowe utrwalenie drogi publicznej nr 007004F Przytok-Rajewo</w:t>
        </w:r>
        <w:r w:rsidRPr="00500B25">
          <w:rPr>
            <w:rFonts w:ascii="Arial" w:eastAsia="Times New Roman" w:hAnsi="Arial" w:cs="Arial"/>
            <w:i/>
            <w:sz w:val="20"/>
            <w:szCs w:val="24"/>
            <w:lang w:eastAsia="pl-PL"/>
          </w:rPr>
          <w:t>”</w:t>
        </w:r>
      </w:p>
      <w:p w:rsidR="00500B25" w:rsidRPr="00500B25" w:rsidRDefault="00500B25" w:rsidP="00500B25">
        <w:pPr>
          <w:tabs>
            <w:tab w:val="center" w:pos="4536"/>
            <w:tab w:val="right" w:pos="9072"/>
          </w:tabs>
          <w:spacing w:after="0" w:line="240" w:lineRule="auto"/>
          <w:jc w:val="right"/>
          <w:rPr>
            <w:rFonts w:ascii="Arial" w:hAnsi="Arial" w:cs="Arial"/>
            <w:b/>
            <w:sz w:val="20"/>
            <w:szCs w:val="20"/>
          </w:rPr>
        </w:pPr>
        <w:r w:rsidRPr="00500B25">
          <w:rPr>
            <w:rFonts w:ascii="Arial" w:eastAsiaTheme="majorEastAsia" w:hAnsi="Arial" w:cs="Arial"/>
            <w:b/>
            <w:sz w:val="20"/>
            <w:szCs w:val="20"/>
          </w:rPr>
          <w:t xml:space="preserve">str. </w:t>
        </w:r>
        <w:r w:rsidRPr="00500B25">
          <w:rPr>
            <w:rFonts w:ascii="Arial" w:eastAsiaTheme="minorEastAsia" w:hAnsi="Arial" w:cs="Arial"/>
            <w:b/>
            <w:sz w:val="20"/>
            <w:szCs w:val="20"/>
          </w:rPr>
          <w:fldChar w:fldCharType="begin"/>
        </w:r>
        <w:r w:rsidRPr="00500B25">
          <w:rPr>
            <w:rFonts w:ascii="Arial" w:hAnsi="Arial" w:cs="Arial"/>
            <w:b/>
            <w:sz w:val="20"/>
            <w:szCs w:val="20"/>
          </w:rPr>
          <w:instrText>PAGE    \* MERGEFORMAT</w:instrText>
        </w:r>
        <w:r w:rsidRPr="00500B25">
          <w:rPr>
            <w:rFonts w:ascii="Arial" w:eastAsiaTheme="minorEastAsia" w:hAnsi="Arial" w:cs="Arial"/>
            <w:b/>
            <w:sz w:val="20"/>
            <w:szCs w:val="20"/>
          </w:rPr>
          <w:fldChar w:fldCharType="separate"/>
        </w:r>
        <w:r w:rsidR="004C73BF" w:rsidRPr="004C73BF">
          <w:rPr>
            <w:rFonts w:ascii="Arial" w:eastAsiaTheme="majorEastAsia" w:hAnsi="Arial" w:cs="Arial"/>
            <w:b/>
            <w:noProof/>
            <w:sz w:val="20"/>
            <w:szCs w:val="20"/>
          </w:rPr>
          <w:t>1</w:t>
        </w:r>
        <w:r w:rsidRPr="00500B25">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BD" w:rsidRDefault="009E38BD" w:rsidP="00500B25">
      <w:pPr>
        <w:spacing w:after="0" w:line="240" w:lineRule="auto"/>
      </w:pPr>
      <w:r>
        <w:separator/>
      </w:r>
    </w:p>
  </w:footnote>
  <w:footnote w:type="continuationSeparator" w:id="0">
    <w:p w:rsidR="009E38BD" w:rsidRDefault="009E38BD" w:rsidP="0050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25" w:rsidRPr="00DD2A2D" w:rsidRDefault="00500B25" w:rsidP="00500B25">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DD2A2D">
      <w:rPr>
        <w:rFonts w:ascii="Bookman Old Style" w:hAnsi="Bookman Old Style" w:cs="Tahoma"/>
        <w:b/>
        <w:caps/>
        <w:spacing w:val="54"/>
        <w:sz w:val="20"/>
        <w:szCs w:val="24"/>
        <w:lang w:eastAsia="pl-PL"/>
      </w:rPr>
      <w:t>zamówienie  publiczne</w:t>
    </w:r>
  </w:p>
  <w:p w:rsidR="00500B25" w:rsidRPr="00DD2A2D" w:rsidRDefault="00500B25" w:rsidP="00500B25">
    <w:pPr>
      <w:tabs>
        <w:tab w:val="left" w:pos="2820"/>
        <w:tab w:val="center" w:pos="4536"/>
        <w:tab w:val="right" w:pos="9072"/>
      </w:tabs>
      <w:spacing w:after="0" w:line="240" w:lineRule="auto"/>
      <w:rPr>
        <w:rFonts w:ascii="Bookman Old Style" w:hAnsi="Bookman Old Style" w:cs="Tahoma"/>
        <w:b/>
        <w:caps/>
        <w:spacing w:val="54"/>
        <w:sz w:val="20"/>
        <w:szCs w:val="24"/>
        <w:lang w:eastAsia="pl-PL"/>
      </w:rPr>
    </w:pPr>
    <w:r w:rsidRPr="00DD2A2D">
      <w:rPr>
        <w:rFonts w:ascii="Bookman Old Style" w:hAnsi="Bookman Old Style" w:cs="Tahoma"/>
        <w:b/>
        <w:caps/>
        <w:spacing w:val="54"/>
        <w:sz w:val="20"/>
        <w:szCs w:val="24"/>
        <w:lang w:eastAsia="pl-PL"/>
      </w:rPr>
      <w:tab/>
    </w:r>
    <w:r w:rsidRPr="00DD2A2D">
      <w:rPr>
        <w:rFonts w:ascii="Bookman Old Style" w:hAnsi="Bookman Old Style" w:cs="Tahoma"/>
        <w:b/>
        <w:caps/>
        <w:spacing w:val="54"/>
        <w:sz w:val="20"/>
        <w:szCs w:val="24"/>
        <w:lang w:eastAsia="pl-PL"/>
      </w:rPr>
      <w:tab/>
      <w:t xml:space="preserve"> </w:t>
    </w:r>
  </w:p>
  <w:p w:rsidR="00500B25" w:rsidRPr="00500B25" w:rsidRDefault="00500B25" w:rsidP="00500B25">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DD2A2D">
      <w:rPr>
        <w:rFonts w:ascii="Bookman Old Style" w:hAnsi="Bookman Old Style" w:cs="Tahoma"/>
        <w:b/>
        <w:caps/>
        <w:spacing w:val="54"/>
        <w:sz w:val="20"/>
        <w:szCs w:val="24"/>
        <w:lang w:eastAsia="pl-PL"/>
      </w:rPr>
      <w:t>OGŁOSZENIE O ZAMÓWIENIU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25"/>
    <w:rsid w:val="003A1F3D"/>
    <w:rsid w:val="0049685D"/>
    <w:rsid w:val="004C73BF"/>
    <w:rsid w:val="00500B25"/>
    <w:rsid w:val="00502D5A"/>
    <w:rsid w:val="00643FC5"/>
    <w:rsid w:val="0076422C"/>
    <w:rsid w:val="009E38BD"/>
    <w:rsid w:val="00B44B30"/>
    <w:rsid w:val="00DB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0F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B70F1"/>
  </w:style>
  <w:style w:type="paragraph" w:styleId="Nagwek">
    <w:name w:val="header"/>
    <w:basedOn w:val="Normalny"/>
    <w:link w:val="NagwekZnak"/>
    <w:uiPriority w:val="99"/>
    <w:unhideWhenUsed/>
    <w:rsid w:val="00DB70F1"/>
    <w:pPr>
      <w:widowControl w:val="0"/>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0F1"/>
    <w:rPr>
      <w:rFonts w:ascii="Times New Roman" w:hAnsi="Times New Roman"/>
      <w:sz w:val="24"/>
    </w:rPr>
  </w:style>
  <w:style w:type="paragraph" w:styleId="Stopka">
    <w:name w:val="footer"/>
    <w:basedOn w:val="Normalny"/>
    <w:link w:val="StopkaZnak"/>
    <w:uiPriority w:val="99"/>
    <w:unhideWhenUsed/>
    <w:rsid w:val="00DB70F1"/>
    <w:pPr>
      <w:widowControl w:val="0"/>
      <w:tabs>
        <w:tab w:val="center" w:pos="4536"/>
        <w:tab w:val="right" w:pos="9072"/>
      </w:tabs>
      <w:spacing w:after="0" w:line="240" w:lineRule="auto"/>
    </w:pPr>
  </w:style>
  <w:style w:type="character" w:customStyle="1" w:styleId="StopkaZnak">
    <w:name w:val="Stopka Znak"/>
    <w:basedOn w:val="Domylnaczcionkaakapitu"/>
    <w:link w:val="Stopka"/>
    <w:uiPriority w:val="99"/>
    <w:rsid w:val="00DB70F1"/>
    <w:rPr>
      <w:rFonts w:ascii="Times New Roman" w:hAnsi="Times New Roman"/>
      <w:sz w:val="24"/>
    </w:rPr>
  </w:style>
  <w:style w:type="character" w:styleId="Hipercze">
    <w:name w:val="Hyperlink"/>
    <w:basedOn w:val="Domylnaczcionkaakapitu"/>
    <w:uiPriority w:val="99"/>
    <w:unhideWhenUsed/>
    <w:rsid w:val="00DB70F1"/>
    <w:rPr>
      <w:color w:val="0000FF" w:themeColor="hyperlink"/>
      <w:u w:val="single"/>
    </w:rPr>
  </w:style>
  <w:style w:type="paragraph" w:styleId="Akapitzlist">
    <w:name w:val="List Paragraph"/>
    <w:basedOn w:val="Normalny"/>
    <w:uiPriority w:val="34"/>
    <w:qFormat/>
    <w:rsid w:val="00DB70F1"/>
    <w:pPr>
      <w:widowControl w:val="0"/>
      <w:spacing w:before="120" w:after="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0F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B70F1"/>
  </w:style>
  <w:style w:type="paragraph" w:styleId="Nagwek">
    <w:name w:val="header"/>
    <w:basedOn w:val="Normalny"/>
    <w:link w:val="NagwekZnak"/>
    <w:uiPriority w:val="99"/>
    <w:unhideWhenUsed/>
    <w:rsid w:val="00DB70F1"/>
    <w:pPr>
      <w:widowControl w:val="0"/>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0F1"/>
    <w:rPr>
      <w:rFonts w:ascii="Times New Roman" w:hAnsi="Times New Roman"/>
      <w:sz w:val="24"/>
    </w:rPr>
  </w:style>
  <w:style w:type="paragraph" w:styleId="Stopka">
    <w:name w:val="footer"/>
    <w:basedOn w:val="Normalny"/>
    <w:link w:val="StopkaZnak"/>
    <w:uiPriority w:val="99"/>
    <w:unhideWhenUsed/>
    <w:rsid w:val="00DB70F1"/>
    <w:pPr>
      <w:widowControl w:val="0"/>
      <w:tabs>
        <w:tab w:val="center" w:pos="4536"/>
        <w:tab w:val="right" w:pos="9072"/>
      </w:tabs>
      <w:spacing w:after="0" w:line="240" w:lineRule="auto"/>
    </w:pPr>
  </w:style>
  <w:style w:type="character" w:customStyle="1" w:styleId="StopkaZnak">
    <w:name w:val="Stopka Znak"/>
    <w:basedOn w:val="Domylnaczcionkaakapitu"/>
    <w:link w:val="Stopka"/>
    <w:uiPriority w:val="99"/>
    <w:rsid w:val="00DB70F1"/>
    <w:rPr>
      <w:rFonts w:ascii="Times New Roman" w:hAnsi="Times New Roman"/>
      <w:sz w:val="24"/>
    </w:rPr>
  </w:style>
  <w:style w:type="character" w:styleId="Hipercze">
    <w:name w:val="Hyperlink"/>
    <w:basedOn w:val="Domylnaczcionkaakapitu"/>
    <w:uiPriority w:val="99"/>
    <w:unhideWhenUsed/>
    <w:rsid w:val="00DB70F1"/>
    <w:rPr>
      <w:color w:val="0000FF" w:themeColor="hyperlink"/>
      <w:u w:val="single"/>
    </w:rPr>
  </w:style>
  <w:style w:type="paragraph" w:styleId="Akapitzlist">
    <w:name w:val="List Paragraph"/>
    <w:basedOn w:val="Normalny"/>
    <w:uiPriority w:val="34"/>
    <w:qFormat/>
    <w:rsid w:val="00DB70F1"/>
    <w:pPr>
      <w:widowControl w:val="0"/>
      <w:spacing w:before="120"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7481">
      <w:bodyDiv w:val="1"/>
      <w:marLeft w:val="0"/>
      <w:marRight w:val="0"/>
      <w:marTop w:val="0"/>
      <w:marBottom w:val="0"/>
      <w:divBdr>
        <w:top w:val="none" w:sz="0" w:space="0" w:color="auto"/>
        <w:left w:val="none" w:sz="0" w:space="0" w:color="auto"/>
        <w:bottom w:val="none" w:sz="0" w:space="0" w:color="auto"/>
        <w:right w:val="none" w:sz="0" w:space="0" w:color="auto"/>
      </w:divBdr>
      <w:divsChild>
        <w:div w:id="1660381654">
          <w:marLeft w:val="0"/>
          <w:marRight w:val="0"/>
          <w:marTop w:val="0"/>
          <w:marBottom w:val="0"/>
          <w:divBdr>
            <w:top w:val="none" w:sz="0" w:space="0" w:color="auto"/>
            <w:left w:val="none" w:sz="0" w:space="0" w:color="auto"/>
            <w:bottom w:val="none" w:sz="0" w:space="0" w:color="auto"/>
            <w:right w:val="none" w:sz="0" w:space="0" w:color="auto"/>
          </w:divBdr>
          <w:divsChild>
            <w:div w:id="189609630">
              <w:marLeft w:val="0"/>
              <w:marRight w:val="0"/>
              <w:marTop w:val="0"/>
              <w:marBottom w:val="0"/>
              <w:divBdr>
                <w:top w:val="none" w:sz="0" w:space="0" w:color="auto"/>
                <w:left w:val="none" w:sz="0" w:space="0" w:color="auto"/>
                <w:bottom w:val="none" w:sz="0" w:space="0" w:color="auto"/>
                <w:right w:val="none" w:sz="0" w:space="0" w:color="auto"/>
              </w:divBdr>
            </w:div>
            <w:div w:id="1807627945">
              <w:marLeft w:val="0"/>
              <w:marRight w:val="0"/>
              <w:marTop w:val="0"/>
              <w:marBottom w:val="0"/>
              <w:divBdr>
                <w:top w:val="none" w:sz="0" w:space="0" w:color="auto"/>
                <w:left w:val="none" w:sz="0" w:space="0" w:color="auto"/>
                <w:bottom w:val="none" w:sz="0" w:space="0" w:color="auto"/>
                <w:right w:val="none" w:sz="0" w:space="0" w:color="auto"/>
              </w:divBdr>
            </w:div>
            <w:div w:id="2031443655">
              <w:marLeft w:val="0"/>
              <w:marRight w:val="0"/>
              <w:marTop w:val="0"/>
              <w:marBottom w:val="0"/>
              <w:divBdr>
                <w:top w:val="none" w:sz="0" w:space="0" w:color="auto"/>
                <w:left w:val="none" w:sz="0" w:space="0" w:color="auto"/>
                <w:bottom w:val="none" w:sz="0" w:space="0" w:color="auto"/>
                <w:right w:val="none" w:sz="0" w:space="0" w:color="auto"/>
              </w:divBdr>
              <w:divsChild>
                <w:div w:id="272202597">
                  <w:marLeft w:val="0"/>
                  <w:marRight w:val="0"/>
                  <w:marTop w:val="0"/>
                  <w:marBottom w:val="0"/>
                  <w:divBdr>
                    <w:top w:val="none" w:sz="0" w:space="0" w:color="auto"/>
                    <w:left w:val="none" w:sz="0" w:space="0" w:color="auto"/>
                    <w:bottom w:val="none" w:sz="0" w:space="0" w:color="auto"/>
                    <w:right w:val="none" w:sz="0" w:space="0" w:color="auto"/>
                  </w:divBdr>
                </w:div>
              </w:divsChild>
            </w:div>
            <w:div w:id="548881026">
              <w:marLeft w:val="0"/>
              <w:marRight w:val="0"/>
              <w:marTop w:val="0"/>
              <w:marBottom w:val="0"/>
              <w:divBdr>
                <w:top w:val="none" w:sz="0" w:space="0" w:color="auto"/>
                <w:left w:val="none" w:sz="0" w:space="0" w:color="auto"/>
                <w:bottom w:val="none" w:sz="0" w:space="0" w:color="auto"/>
                <w:right w:val="none" w:sz="0" w:space="0" w:color="auto"/>
              </w:divBdr>
              <w:divsChild>
                <w:div w:id="385642464">
                  <w:marLeft w:val="0"/>
                  <w:marRight w:val="0"/>
                  <w:marTop w:val="0"/>
                  <w:marBottom w:val="0"/>
                  <w:divBdr>
                    <w:top w:val="none" w:sz="0" w:space="0" w:color="auto"/>
                    <w:left w:val="none" w:sz="0" w:space="0" w:color="auto"/>
                    <w:bottom w:val="none" w:sz="0" w:space="0" w:color="auto"/>
                    <w:right w:val="none" w:sz="0" w:space="0" w:color="auto"/>
                  </w:divBdr>
                </w:div>
              </w:divsChild>
            </w:div>
            <w:div w:id="878273853">
              <w:marLeft w:val="0"/>
              <w:marRight w:val="0"/>
              <w:marTop w:val="0"/>
              <w:marBottom w:val="0"/>
              <w:divBdr>
                <w:top w:val="none" w:sz="0" w:space="0" w:color="auto"/>
                <w:left w:val="none" w:sz="0" w:space="0" w:color="auto"/>
                <w:bottom w:val="none" w:sz="0" w:space="0" w:color="auto"/>
                <w:right w:val="none" w:sz="0" w:space="0" w:color="auto"/>
              </w:divBdr>
              <w:divsChild>
                <w:div w:id="252057729">
                  <w:marLeft w:val="0"/>
                  <w:marRight w:val="0"/>
                  <w:marTop w:val="0"/>
                  <w:marBottom w:val="0"/>
                  <w:divBdr>
                    <w:top w:val="none" w:sz="0" w:space="0" w:color="auto"/>
                    <w:left w:val="none" w:sz="0" w:space="0" w:color="auto"/>
                    <w:bottom w:val="none" w:sz="0" w:space="0" w:color="auto"/>
                    <w:right w:val="none" w:sz="0" w:space="0" w:color="auto"/>
                  </w:divBdr>
                </w:div>
                <w:div w:id="444690495">
                  <w:marLeft w:val="0"/>
                  <w:marRight w:val="0"/>
                  <w:marTop w:val="0"/>
                  <w:marBottom w:val="0"/>
                  <w:divBdr>
                    <w:top w:val="none" w:sz="0" w:space="0" w:color="auto"/>
                    <w:left w:val="none" w:sz="0" w:space="0" w:color="auto"/>
                    <w:bottom w:val="none" w:sz="0" w:space="0" w:color="auto"/>
                    <w:right w:val="none" w:sz="0" w:space="0" w:color="auto"/>
                  </w:divBdr>
                </w:div>
                <w:div w:id="1446345321">
                  <w:marLeft w:val="0"/>
                  <w:marRight w:val="0"/>
                  <w:marTop w:val="0"/>
                  <w:marBottom w:val="0"/>
                  <w:divBdr>
                    <w:top w:val="none" w:sz="0" w:space="0" w:color="auto"/>
                    <w:left w:val="none" w:sz="0" w:space="0" w:color="auto"/>
                    <w:bottom w:val="none" w:sz="0" w:space="0" w:color="auto"/>
                    <w:right w:val="none" w:sz="0" w:space="0" w:color="auto"/>
                  </w:divBdr>
                </w:div>
                <w:div w:id="855652030">
                  <w:marLeft w:val="0"/>
                  <w:marRight w:val="0"/>
                  <w:marTop w:val="0"/>
                  <w:marBottom w:val="0"/>
                  <w:divBdr>
                    <w:top w:val="none" w:sz="0" w:space="0" w:color="auto"/>
                    <w:left w:val="none" w:sz="0" w:space="0" w:color="auto"/>
                    <w:bottom w:val="none" w:sz="0" w:space="0" w:color="auto"/>
                    <w:right w:val="none" w:sz="0" w:space="0" w:color="auto"/>
                  </w:divBdr>
                </w:div>
              </w:divsChild>
            </w:div>
            <w:div w:id="2142530790">
              <w:marLeft w:val="0"/>
              <w:marRight w:val="0"/>
              <w:marTop w:val="0"/>
              <w:marBottom w:val="0"/>
              <w:divBdr>
                <w:top w:val="none" w:sz="0" w:space="0" w:color="auto"/>
                <w:left w:val="none" w:sz="0" w:space="0" w:color="auto"/>
                <w:bottom w:val="none" w:sz="0" w:space="0" w:color="auto"/>
                <w:right w:val="none" w:sz="0" w:space="0" w:color="auto"/>
              </w:divBdr>
              <w:divsChild>
                <w:div w:id="53815992">
                  <w:marLeft w:val="0"/>
                  <w:marRight w:val="0"/>
                  <w:marTop w:val="0"/>
                  <w:marBottom w:val="0"/>
                  <w:divBdr>
                    <w:top w:val="none" w:sz="0" w:space="0" w:color="auto"/>
                    <w:left w:val="none" w:sz="0" w:space="0" w:color="auto"/>
                    <w:bottom w:val="none" w:sz="0" w:space="0" w:color="auto"/>
                    <w:right w:val="none" w:sz="0" w:space="0" w:color="auto"/>
                  </w:divBdr>
                </w:div>
                <w:div w:id="1644966695">
                  <w:marLeft w:val="0"/>
                  <w:marRight w:val="0"/>
                  <w:marTop w:val="0"/>
                  <w:marBottom w:val="0"/>
                  <w:divBdr>
                    <w:top w:val="none" w:sz="0" w:space="0" w:color="auto"/>
                    <w:left w:val="none" w:sz="0" w:space="0" w:color="auto"/>
                    <w:bottom w:val="none" w:sz="0" w:space="0" w:color="auto"/>
                    <w:right w:val="none" w:sz="0" w:space="0" w:color="auto"/>
                  </w:divBdr>
                </w:div>
                <w:div w:id="1885173881">
                  <w:marLeft w:val="0"/>
                  <w:marRight w:val="0"/>
                  <w:marTop w:val="0"/>
                  <w:marBottom w:val="0"/>
                  <w:divBdr>
                    <w:top w:val="none" w:sz="0" w:space="0" w:color="auto"/>
                    <w:left w:val="none" w:sz="0" w:space="0" w:color="auto"/>
                    <w:bottom w:val="none" w:sz="0" w:space="0" w:color="auto"/>
                    <w:right w:val="none" w:sz="0" w:space="0" w:color="auto"/>
                  </w:divBdr>
                </w:div>
                <w:div w:id="1442842524">
                  <w:marLeft w:val="0"/>
                  <w:marRight w:val="0"/>
                  <w:marTop w:val="0"/>
                  <w:marBottom w:val="0"/>
                  <w:divBdr>
                    <w:top w:val="none" w:sz="0" w:space="0" w:color="auto"/>
                    <w:left w:val="none" w:sz="0" w:space="0" w:color="auto"/>
                    <w:bottom w:val="none" w:sz="0" w:space="0" w:color="auto"/>
                    <w:right w:val="none" w:sz="0" w:space="0" w:color="auto"/>
                  </w:divBdr>
                </w:div>
                <w:div w:id="1691105980">
                  <w:marLeft w:val="0"/>
                  <w:marRight w:val="0"/>
                  <w:marTop w:val="0"/>
                  <w:marBottom w:val="0"/>
                  <w:divBdr>
                    <w:top w:val="none" w:sz="0" w:space="0" w:color="auto"/>
                    <w:left w:val="none" w:sz="0" w:space="0" w:color="auto"/>
                    <w:bottom w:val="none" w:sz="0" w:space="0" w:color="auto"/>
                    <w:right w:val="none" w:sz="0" w:space="0" w:color="auto"/>
                  </w:divBdr>
                </w:div>
                <w:div w:id="1767194135">
                  <w:marLeft w:val="0"/>
                  <w:marRight w:val="0"/>
                  <w:marTop w:val="0"/>
                  <w:marBottom w:val="0"/>
                  <w:divBdr>
                    <w:top w:val="none" w:sz="0" w:space="0" w:color="auto"/>
                    <w:left w:val="none" w:sz="0" w:space="0" w:color="auto"/>
                    <w:bottom w:val="none" w:sz="0" w:space="0" w:color="auto"/>
                    <w:right w:val="none" w:sz="0" w:space="0" w:color="auto"/>
                  </w:divBdr>
                </w:div>
                <w:div w:id="186217063">
                  <w:marLeft w:val="0"/>
                  <w:marRight w:val="0"/>
                  <w:marTop w:val="0"/>
                  <w:marBottom w:val="0"/>
                  <w:divBdr>
                    <w:top w:val="none" w:sz="0" w:space="0" w:color="auto"/>
                    <w:left w:val="none" w:sz="0" w:space="0" w:color="auto"/>
                    <w:bottom w:val="none" w:sz="0" w:space="0" w:color="auto"/>
                    <w:right w:val="none" w:sz="0" w:space="0" w:color="auto"/>
                  </w:divBdr>
                </w:div>
              </w:divsChild>
            </w:div>
            <w:div w:id="1656179885">
              <w:marLeft w:val="0"/>
              <w:marRight w:val="0"/>
              <w:marTop w:val="0"/>
              <w:marBottom w:val="0"/>
              <w:divBdr>
                <w:top w:val="none" w:sz="0" w:space="0" w:color="auto"/>
                <w:left w:val="none" w:sz="0" w:space="0" w:color="auto"/>
                <w:bottom w:val="none" w:sz="0" w:space="0" w:color="auto"/>
                <w:right w:val="none" w:sz="0" w:space="0" w:color="auto"/>
              </w:divBdr>
              <w:divsChild>
                <w:div w:id="1717856848">
                  <w:marLeft w:val="0"/>
                  <w:marRight w:val="0"/>
                  <w:marTop w:val="0"/>
                  <w:marBottom w:val="0"/>
                  <w:divBdr>
                    <w:top w:val="none" w:sz="0" w:space="0" w:color="auto"/>
                    <w:left w:val="none" w:sz="0" w:space="0" w:color="auto"/>
                    <w:bottom w:val="none" w:sz="0" w:space="0" w:color="auto"/>
                    <w:right w:val="none" w:sz="0" w:space="0" w:color="auto"/>
                  </w:divBdr>
                </w:div>
                <w:div w:id="390692253">
                  <w:marLeft w:val="0"/>
                  <w:marRight w:val="0"/>
                  <w:marTop w:val="0"/>
                  <w:marBottom w:val="0"/>
                  <w:divBdr>
                    <w:top w:val="none" w:sz="0" w:space="0" w:color="auto"/>
                    <w:left w:val="none" w:sz="0" w:space="0" w:color="auto"/>
                    <w:bottom w:val="none" w:sz="0" w:space="0" w:color="auto"/>
                    <w:right w:val="none" w:sz="0" w:space="0" w:color="auto"/>
                  </w:divBdr>
                </w:div>
              </w:divsChild>
            </w:div>
            <w:div w:id="1042904610">
              <w:marLeft w:val="0"/>
              <w:marRight w:val="0"/>
              <w:marTop w:val="0"/>
              <w:marBottom w:val="0"/>
              <w:divBdr>
                <w:top w:val="none" w:sz="0" w:space="0" w:color="auto"/>
                <w:left w:val="none" w:sz="0" w:space="0" w:color="auto"/>
                <w:bottom w:val="none" w:sz="0" w:space="0" w:color="auto"/>
                <w:right w:val="none" w:sz="0" w:space="0" w:color="auto"/>
              </w:divBdr>
              <w:divsChild>
                <w:div w:id="381827177">
                  <w:marLeft w:val="0"/>
                  <w:marRight w:val="0"/>
                  <w:marTop w:val="0"/>
                  <w:marBottom w:val="0"/>
                  <w:divBdr>
                    <w:top w:val="none" w:sz="0" w:space="0" w:color="auto"/>
                    <w:left w:val="none" w:sz="0" w:space="0" w:color="auto"/>
                    <w:bottom w:val="none" w:sz="0" w:space="0" w:color="auto"/>
                    <w:right w:val="none" w:sz="0" w:space="0" w:color="auto"/>
                  </w:divBdr>
                </w:div>
                <w:div w:id="570770222">
                  <w:marLeft w:val="0"/>
                  <w:marRight w:val="0"/>
                  <w:marTop w:val="0"/>
                  <w:marBottom w:val="0"/>
                  <w:divBdr>
                    <w:top w:val="none" w:sz="0" w:space="0" w:color="auto"/>
                    <w:left w:val="none" w:sz="0" w:space="0" w:color="auto"/>
                    <w:bottom w:val="none" w:sz="0" w:space="0" w:color="auto"/>
                    <w:right w:val="none" w:sz="0" w:space="0" w:color="auto"/>
                  </w:divBdr>
                </w:div>
                <w:div w:id="1375885640">
                  <w:marLeft w:val="0"/>
                  <w:marRight w:val="0"/>
                  <w:marTop w:val="0"/>
                  <w:marBottom w:val="0"/>
                  <w:divBdr>
                    <w:top w:val="none" w:sz="0" w:space="0" w:color="auto"/>
                    <w:left w:val="none" w:sz="0" w:space="0" w:color="auto"/>
                    <w:bottom w:val="none" w:sz="0" w:space="0" w:color="auto"/>
                    <w:right w:val="none" w:sz="0" w:space="0" w:color="auto"/>
                  </w:divBdr>
                </w:div>
                <w:div w:id="1135371885">
                  <w:marLeft w:val="0"/>
                  <w:marRight w:val="0"/>
                  <w:marTop w:val="0"/>
                  <w:marBottom w:val="0"/>
                  <w:divBdr>
                    <w:top w:val="none" w:sz="0" w:space="0" w:color="auto"/>
                    <w:left w:val="none" w:sz="0" w:space="0" w:color="auto"/>
                    <w:bottom w:val="none" w:sz="0" w:space="0" w:color="auto"/>
                    <w:right w:val="none" w:sz="0" w:space="0" w:color="auto"/>
                  </w:divBdr>
                </w:div>
                <w:div w:id="33041051">
                  <w:marLeft w:val="0"/>
                  <w:marRight w:val="0"/>
                  <w:marTop w:val="0"/>
                  <w:marBottom w:val="0"/>
                  <w:divBdr>
                    <w:top w:val="none" w:sz="0" w:space="0" w:color="auto"/>
                    <w:left w:val="none" w:sz="0" w:space="0" w:color="auto"/>
                    <w:bottom w:val="none" w:sz="0" w:space="0" w:color="auto"/>
                    <w:right w:val="none" w:sz="0" w:space="0" w:color="auto"/>
                  </w:divBdr>
                </w:div>
                <w:div w:id="77332738">
                  <w:marLeft w:val="0"/>
                  <w:marRight w:val="0"/>
                  <w:marTop w:val="0"/>
                  <w:marBottom w:val="0"/>
                  <w:divBdr>
                    <w:top w:val="none" w:sz="0" w:space="0" w:color="auto"/>
                    <w:left w:val="none" w:sz="0" w:space="0" w:color="auto"/>
                    <w:bottom w:val="none" w:sz="0" w:space="0" w:color="auto"/>
                    <w:right w:val="none" w:sz="0" w:space="0" w:color="auto"/>
                  </w:divBdr>
                </w:div>
              </w:divsChild>
            </w:div>
            <w:div w:id="675427297">
              <w:marLeft w:val="0"/>
              <w:marRight w:val="0"/>
              <w:marTop w:val="0"/>
              <w:marBottom w:val="0"/>
              <w:divBdr>
                <w:top w:val="none" w:sz="0" w:space="0" w:color="auto"/>
                <w:left w:val="none" w:sz="0" w:space="0" w:color="auto"/>
                <w:bottom w:val="none" w:sz="0" w:space="0" w:color="auto"/>
                <w:right w:val="none" w:sz="0" w:space="0" w:color="auto"/>
              </w:divBdr>
              <w:divsChild>
                <w:div w:id="472721582">
                  <w:marLeft w:val="0"/>
                  <w:marRight w:val="0"/>
                  <w:marTop w:val="0"/>
                  <w:marBottom w:val="0"/>
                  <w:divBdr>
                    <w:top w:val="none" w:sz="0" w:space="0" w:color="auto"/>
                    <w:left w:val="none" w:sz="0" w:space="0" w:color="auto"/>
                    <w:bottom w:val="none" w:sz="0" w:space="0" w:color="auto"/>
                    <w:right w:val="none" w:sz="0" w:space="0" w:color="auto"/>
                  </w:divBdr>
                </w:div>
                <w:div w:id="495925679">
                  <w:marLeft w:val="0"/>
                  <w:marRight w:val="0"/>
                  <w:marTop w:val="0"/>
                  <w:marBottom w:val="0"/>
                  <w:divBdr>
                    <w:top w:val="none" w:sz="0" w:space="0" w:color="auto"/>
                    <w:left w:val="none" w:sz="0" w:space="0" w:color="auto"/>
                    <w:bottom w:val="none" w:sz="0" w:space="0" w:color="auto"/>
                    <w:right w:val="none" w:sz="0" w:space="0" w:color="auto"/>
                  </w:divBdr>
                </w:div>
                <w:div w:id="256014997">
                  <w:marLeft w:val="0"/>
                  <w:marRight w:val="0"/>
                  <w:marTop w:val="0"/>
                  <w:marBottom w:val="0"/>
                  <w:divBdr>
                    <w:top w:val="none" w:sz="0" w:space="0" w:color="auto"/>
                    <w:left w:val="none" w:sz="0" w:space="0" w:color="auto"/>
                    <w:bottom w:val="none" w:sz="0" w:space="0" w:color="auto"/>
                    <w:right w:val="none" w:sz="0" w:space="0" w:color="auto"/>
                  </w:divBdr>
                </w:div>
                <w:div w:id="1233587520">
                  <w:marLeft w:val="0"/>
                  <w:marRight w:val="0"/>
                  <w:marTop w:val="0"/>
                  <w:marBottom w:val="0"/>
                  <w:divBdr>
                    <w:top w:val="none" w:sz="0" w:space="0" w:color="auto"/>
                    <w:left w:val="none" w:sz="0" w:space="0" w:color="auto"/>
                    <w:bottom w:val="none" w:sz="0" w:space="0" w:color="auto"/>
                    <w:right w:val="none" w:sz="0" w:space="0" w:color="auto"/>
                  </w:divBdr>
                </w:div>
                <w:div w:id="1497648295">
                  <w:marLeft w:val="0"/>
                  <w:marRight w:val="0"/>
                  <w:marTop w:val="0"/>
                  <w:marBottom w:val="0"/>
                  <w:divBdr>
                    <w:top w:val="none" w:sz="0" w:space="0" w:color="auto"/>
                    <w:left w:val="none" w:sz="0" w:space="0" w:color="auto"/>
                    <w:bottom w:val="none" w:sz="0" w:space="0" w:color="auto"/>
                    <w:right w:val="none" w:sz="0" w:space="0" w:color="auto"/>
                  </w:divBdr>
                </w:div>
                <w:div w:id="831601815">
                  <w:marLeft w:val="0"/>
                  <w:marRight w:val="0"/>
                  <w:marTop w:val="0"/>
                  <w:marBottom w:val="0"/>
                  <w:divBdr>
                    <w:top w:val="none" w:sz="0" w:space="0" w:color="auto"/>
                    <w:left w:val="none" w:sz="0" w:space="0" w:color="auto"/>
                    <w:bottom w:val="none" w:sz="0" w:space="0" w:color="auto"/>
                    <w:right w:val="none" w:sz="0" w:space="0" w:color="auto"/>
                  </w:divBdr>
                </w:div>
                <w:div w:id="65500539">
                  <w:marLeft w:val="0"/>
                  <w:marRight w:val="0"/>
                  <w:marTop w:val="0"/>
                  <w:marBottom w:val="0"/>
                  <w:divBdr>
                    <w:top w:val="none" w:sz="0" w:space="0" w:color="auto"/>
                    <w:left w:val="none" w:sz="0" w:space="0" w:color="auto"/>
                    <w:bottom w:val="none" w:sz="0" w:space="0" w:color="auto"/>
                    <w:right w:val="none" w:sz="0" w:space="0" w:color="auto"/>
                  </w:divBdr>
                </w:div>
                <w:div w:id="1027483348">
                  <w:marLeft w:val="0"/>
                  <w:marRight w:val="0"/>
                  <w:marTop w:val="0"/>
                  <w:marBottom w:val="0"/>
                  <w:divBdr>
                    <w:top w:val="none" w:sz="0" w:space="0" w:color="auto"/>
                    <w:left w:val="none" w:sz="0" w:space="0" w:color="auto"/>
                    <w:bottom w:val="none" w:sz="0" w:space="0" w:color="auto"/>
                    <w:right w:val="none" w:sz="0" w:space="0" w:color="auto"/>
                  </w:divBdr>
                </w:div>
              </w:divsChild>
            </w:div>
            <w:div w:id="16777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3710</Words>
  <Characters>22262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2</cp:revision>
  <dcterms:created xsi:type="dcterms:W3CDTF">2018-07-16T11:54:00Z</dcterms:created>
  <dcterms:modified xsi:type="dcterms:W3CDTF">2018-07-16T11:54:00Z</dcterms:modified>
</cp:coreProperties>
</file>