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A" w:rsidRPr="00D002B1" w:rsidRDefault="0035394A" w:rsidP="0035394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D002B1">
        <w:rPr>
          <w:rFonts w:ascii="Arial" w:eastAsia="Calibri" w:hAnsi="Arial" w:cs="Arial"/>
          <w:b/>
          <w:sz w:val="24"/>
          <w:szCs w:val="24"/>
        </w:rPr>
        <w:t>Odpowiedzi n</w:t>
      </w:r>
      <w:r>
        <w:rPr>
          <w:rFonts w:ascii="Arial" w:eastAsia="Calibri" w:hAnsi="Arial" w:cs="Arial"/>
          <w:b/>
          <w:sz w:val="24"/>
          <w:szCs w:val="24"/>
        </w:rPr>
        <w:t>a pytania i wnioski Wykonawców 3</w:t>
      </w:r>
    </w:p>
    <w:p w:rsidR="0035394A" w:rsidRPr="00BC0F89" w:rsidRDefault="0035394A" w:rsidP="0035394A">
      <w:pPr>
        <w:spacing w:after="0"/>
        <w:rPr>
          <w:rFonts w:ascii="Arial" w:eastAsia="Calibri" w:hAnsi="Arial" w:cs="Arial"/>
          <w:sz w:val="24"/>
          <w:szCs w:val="24"/>
        </w:rPr>
      </w:pPr>
    </w:p>
    <w:p w:rsidR="0035394A" w:rsidRPr="00F32ACA" w:rsidRDefault="0035394A" w:rsidP="0035394A">
      <w:pPr>
        <w:spacing w:before="120"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21A6E">
        <w:rPr>
          <w:rFonts w:ascii="Arial" w:eastAsia="Calibri" w:hAnsi="Arial" w:cs="Arial"/>
          <w:sz w:val="24"/>
          <w:szCs w:val="24"/>
        </w:rPr>
        <w:t xml:space="preserve">Zamawiający informuje, że w postępowaniu </w:t>
      </w:r>
      <w:r>
        <w:rPr>
          <w:rFonts w:ascii="Arial" w:eastAsia="Calibri" w:hAnsi="Arial" w:cs="Arial"/>
          <w:sz w:val="24"/>
          <w:szCs w:val="24"/>
        </w:rPr>
        <w:t>n</w:t>
      </w:r>
      <w:r w:rsidRPr="00F32ACA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 xml:space="preserve"> referencyjny: </w:t>
      </w:r>
      <w:r w:rsidRPr="00E11878">
        <w:rPr>
          <w:rFonts w:ascii="Arial" w:eastAsia="Calibri" w:hAnsi="Arial" w:cs="Arial"/>
          <w:sz w:val="24"/>
          <w:szCs w:val="24"/>
        </w:rPr>
        <w:t>FN. 3052.1.2018</w:t>
      </w:r>
      <w:r w:rsidRPr="00E118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1878">
        <w:rPr>
          <w:rFonts w:ascii="Arial" w:eastAsia="Calibri" w:hAnsi="Arial" w:cs="Arial"/>
          <w:sz w:val="24"/>
          <w:szCs w:val="24"/>
        </w:rPr>
        <w:t>pod nazwą: „</w:t>
      </w:r>
      <w:r w:rsidRPr="00E11878">
        <w:rPr>
          <w:rFonts w:ascii="Arial" w:eastAsia="Calibri" w:hAnsi="Arial" w:cs="Arial"/>
          <w:i/>
          <w:sz w:val="24"/>
          <w:szCs w:val="24"/>
        </w:rPr>
        <w:t>Udzielenie i obsługa długoterminowego kredytu w wysokości 1 000 000 PLN”</w:t>
      </w:r>
      <w:r w:rsidRPr="00E11878">
        <w:rPr>
          <w:rFonts w:ascii="Arial" w:eastAsia="Calibri" w:hAnsi="Arial" w:cs="Arial"/>
          <w:sz w:val="24"/>
          <w:szCs w:val="24"/>
        </w:rPr>
        <w:t xml:space="preserve"> wpłynęły pytania i wnioski o wyjaśnienie treści specyfikacji</w:t>
      </w:r>
      <w:r w:rsidRPr="00D002B1">
        <w:rPr>
          <w:rFonts w:ascii="Arial" w:eastAsia="Calibri" w:hAnsi="Arial" w:cs="Arial"/>
          <w:sz w:val="24"/>
          <w:szCs w:val="24"/>
        </w:rPr>
        <w:t xml:space="preserve"> istotnych warunków zamówienia.</w:t>
      </w:r>
    </w:p>
    <w:p w:rsidR="0035394A" w:rsidRPr="00D002B1" w:rsidRDefault="0035394A" w:rsidP="0035394A">
      <w:pPr>
        <w:tabs>
          <w:tab w:val="center" w:pos="4536"/>
          <w:tab w:val="right" w:pos="9072"/>
        </w:tabs>
        <w:spacing w:before="120" w:after="0"/>
        <w:jc w:val="both"/>
        <w:rPr>
          <w:rFonts w:ascii="Arial" w:eastAsia="Calibri" w:hAnsi="Arial" w:cs="Arial"/>
          <w:sz w:val="24"/>
          <w:szCs w:val="24"/>
        </w:rPr>
      </w:pPr>
      <w:r w:rsidRPr="00D002B1">
        <w:rPr>
          <w:rFonts w:ascii="Arial" w:eastAsia="Calibri" w:hAnsi="Arial" w:cs="Arial"/>
          <w:sz w:val="24"/>
          <w:szCs w:val="24"/>
        </w:rPr>
        <w:t>W tej sytuacji, zamawiający cytując pytania i wnioski, w trybie art. 38 ust. 1 ustawy      z dnia 29 stycznia 2004 roku „Prawo zamówień publicznych” (tekst jednolity</w:t>
      </w:r>
      <w:r w:rsidRPr="00D002B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    z 2017 r. poz. 1579</w:t>
      </w:r>
      <w:r w:rsidRPr="00D002B1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D002B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D002B1">
        <w:rPr>
          <w:rFonts w:ascii="Arial" w:eastAsia="Calibri" w:hAnsi="Arial" w:cs="Arial"/>
          <w:sz w:val="24"/>
          <w:szCs w:val="24"/>
        </w:rPr>
        <w:t xml:space="preserve">. zm.)  odpowiada:  </w:t>
      </w:r>
    </w:p>
    <w:p w:rsidR="0035394A" w:rsidRPr="00535A72" w:rsidRDefault="0035394A" w:rsidP="0035394A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21</w:t>
      </w:r>
    </w:p>
    <w:p w:rsidR="0035394A" w:rsidRPr="005D4D57" w:rsidRDefault="005D4D57" w:rsidP="005D4D57">
      <w:pPr>
        <w:spacing w:before="120" w:after="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5394A">
        <w:rPr>
          <w:rFonts w:ascii="Arial" w:hAnsi="Arial" w:cs="Arial"/>
          <w:sz w:val="24"/>
          <w:szCs w:val="24"/>
        </w:rPr>
        <w:t>„</w:t>
      </w:r>
      <w:r w:rsidR="0035394A" w:rsidRPr="005D4D57">
        <w:rPr>
          <w:rFonts w:ascii="Arial Narrow" w:hAnsi="Arial Narrow" w:cs="Arial"/>
          <w:sz w:val="24"/>
          <w:szCs w:val="24"/>
        </w:rPr>
        <w:t>Z uwagi na przewidywany harmonogram spłat rat kapitałowych określony w załączniku nr 2 pkt.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5394A" w:rsidRPr="005D4D57">
        <w:rPr>
          <w:rFonts w:ascii="Arial Narrow" w:hAnsi="Arial Narrow" w:cs="Arial"/>
          <w:sz w:val="24"/>
          <w:szCs w:val="24"/>
        </w:rPr>
        <w:t>24, który przewiduje rozpoczęcie spłaty od 28.09.2018r, prosimy o zmianę zapisu SIWZ na :</w:t>
      </w:r>
    </w:p>
    <w:p w:rsidR="0035394A" w:rsidRPr="005D4D57" w:rsidRDefault="0035394A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 w:rsidRPr="005D4D57">
        <w:rPr>
          <w:rFonts w:ascii="Arial Narrow" w:hAnsi="Arial Narrow" w:cs="Arial"/>
          <w:sz w:val="24"/>
          <w:szCs w:val="24"/>
        </w:rPr>
        <w:t xml:space="preserve">- pkt 13 </w:t>
      </w:r>
      <w:proofErr w:type="spellStart"/>
      <w:r w:rsidRPr="005D4D57">
        <w:rPr>
          <w:rFonts w:ascii="Arial Narrow" w:hAnsi="Arial Narrow" w:cs="Arial"/>
          <w:sz w:val="24"/>
          <w:szCs w:val="24"/>
        </w:rPr>
        <w:t>siwz</w:t>
      </w:r>
      <w:proofErr w:type="spellEnd"/>
      <w:r w:rsidRPr="005D4D5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D4D57">
        <w:rPr>
          <w:rFonts w:ascii="Arial Narrow" w:hAnsi="Arial Narrow" w:cs="Arial"/>
          <w:sz w:val="24"/>
          <w:szCs w:val="24"/>
        </w:rPr>
        <w:t>ppkt</w:t>
      </w:r>
      <w:proofErr w:type="spellEnd"/>
      <w:r w:rsidRPr="005D4D57">
        <w:rPr>
          <w:rFonts w:ascii="Arial Narrow" w:hAnsi="Arial Narrow" w:cs="Arial"/>
          <w:sz w:val="24"/>
          <w:szCs w:val="24"/>
        </w:rPr>
        <w:t>.</w:t>
      </w:r>
      <w:r w:rsidR="005D4D57">
        <w:rPr>
          <w:rFonts w:ascii="Arial Narrow" w:hAnsi="Arial Narrow" w:cs="Arial"/>
          <w:sz w:val="24"/>
          <w:szCs w:val="24"/>
        </w:rPr>
        <w:t xml:space="preserve"> </w:t>
      </w:r>
      <w:r w:rsidRPr="005D4D57">
        <w:rPr>
          <w:rFonts w:ascii="Arial Narrow" w:hAnsi="Arial Narrow" w:cs="Arial"/>
          <w:sz w:val="24"/>
          <w:szCs w:val="24"/>
        </w:rPr>
        <w:t>6 oraz zał. 2 pkt. 7 – karencja w spłacie rat kapitałowych do 27.09.2018</w:t>
      </w:r>
    </w:p>
    <w:p w:rsidR="0035394A" w:rsidRPr="005D4D57" w:rsidRDefault="0035394A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 w:rsidRPr="005D4D57">
        <w:rPr>
          <w:rFonts w:ascii="Arial Narrow" w:hAnsi="Arial Narrow" w:cs="Arial"/>
          <w:sz w:val="24"/>
          <w:szCs w:val="24"/>
        </w:rPr>
        <w:t xml:space="preserve">- </w:t>
      </w:r>
      <w:proofErr w:type="spellStart"/>
      <w:r w:rsidRPr="005D4D57">
        <w:rPr>
          <w:rFonts w:ascii="Arial Narrow" w:hAnsi="Arial Narrow" w:cs="Arial"/>
          <w:sz w:val="24"/>
          <w:szCs w:val="24"/>
        </w:rPr>
        <w:t>zał</w:t>
      </w:r>
      <w:proofErr w:type="spellEnd"/>
      <w:r w:rsidRPr="005D4D57">
        <w:rPr>
          <w:rFonts w:ascii="Arial Narrow" w:hAnsi="Arial Narrow" w:cs="Arial"/>
          <w:sz w:val="24"/>
          <w:szCs w:val="24"/>
        </w:rPr>
        <w:t xml:space="preserve"> 2 pkt. 9 – pierwsza płatność odsetek za okres od u</w:t>
      </w:r>
      <w:r w:rsidR="00647D2C">
        <w:rPr>
          <w:rFonts w:ascii="Arial Narrow" w:hAnsi="Arial Narrow" w:cs="Arial"/>
          <w:sz w:val="24"/>
          <w:szCs w:val="24"/>
        </w:rPr>
        <w:t>dzielenia kredytu do 28.09.2018</w:t>
      </w:r>
    </w:p>
    <w:p w:rsidR="0035394A" w:rsidRPr="005D4D57" w:rsidRDefault="0035394A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 w:rsidRPr="005D4D57">
        <w:rPr>
          <w:rFonts w:ascii="Arial Narrow" w:hAnsi="Arial Narrow" w:cs="Arial"/>
          <w:sz w:val="24"/>
          <w:szCs w:val="24"/>
        </w:rPr>
        <w:t xml:space="preserve">- pkt. 13 </w:t>
      </w:r>
      <w:proofErr w:type="spellStart"/>
      <w:r w:rsidRPr="005D4D57">
        <w:rPr>
          <w:rFonts w:ascii="Arial Narrow" w:hAnsi="Arial Narrow" w:cs="Arial"/>
          <w:sz w:val="24"/>
          <w:szCs w:val="24"/>
        </w:rPr>
        <w:t>siwz</w:t>
      </w:r>
      <w:proofErr w:type="spellEnd"/>
      <w:r w:rsidRPr="005D4D5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D4D57">
        <w:rPr>
          <w:rFonts w:ascii="Arial Narrow" w:hAnsi="Arial Narrow" w:cs="Arial"/>
          <w:sz w:val="24"/>
          <w:szCs w:val="24"/>
        </w:rPr>
        <w:t>ppkt</w:t>
      </w:r>
      <w:proofErr w:type="spellEnd"/>
      <w:r w:rsidRPr="005D4D57">
        <w:rPr>
          <w:rFonts w:ascii="Arial Narrow" w:hAnsi="Arial Narrow" w:cs="Arial"/>
          <w:sz w:val="24"/>
          <w:szCs w:val="24"/>
        </w:rPr>
        <w:t xml:space="preserve"> 6 – pierwsza płatność odsetek 28.09.2018”</w:t>
      </w:r>
    </w:p>
    <w:p w:rsidR="0035394A" w:rsidRPr="00535A72" w:rsidRDefault="0035394A" w:rsidP="0035394A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5D4D57">
        <w:rPr>
          <w:rFonts w:ascii="Arial" w:hAnsi="Arial" w:cs="Arial"/>
          <w:sz w:val="24"/>
          <w:szCs w:val="24"/>
        </w:rPr>
        <w:t>Zgoda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4D57" w:rsidRDefault="005D4D57" w:rsidP="005D4D57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22</w:t>
      </w:r>
    </w:p>
    <w:p w:rsidR="005D4D57" w:rsidRPr="005D4D57" w:rsidRDefault="005D4D57" w:rsidP="005D4D57">
      <w:pPr>
        <w:spacing w:before="120" w:after="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„</w:t>
      </w:r>
      <w:r w:rsidRPr="005D4D57">
        <w:rPr>
          <w:rFonts w:ascii="Arial Narrow" w:hAnsi="Arial Narrow" w:cs="Arial"/>
          <w:sz w:val="24"/>
          <w:szCs w:val="24"/>
        </w:rPr>
        <w:t>Zwracamy się również z prośbą o doprecyzowanie, która wysokość WIBOR 3M występująca w SIWZ jest obowiązująca dla przedmiotowego zamówienia, w tym do wyliczenia ceny:</w:t>
      </w:r>
    </w:p>
    <w:p w:rsidR="005D4D57" w:rsidRPr="005D4D57" w:rsidRDefault="005D4D57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 w:rsidRPr="005D4D57">
        <w:rPr>
          <w:rFonts w:ascii="Arial Narrow" w:hAnsi="Arial Narrow" w:cs="Arial"/>
          <w:sz w:val="24"/>
          <w:szCs w:val="24"/>
        </w:rPr>
        <w:t>- SIWZ str. 20 – jest: 1,73%</w:t>
      </w:r>
    </w:p>
    <w:p w:rsidR="005D4D57" w:rsidRPr="005D4D57" w:rsidRDefault="00B82161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SIWZ str. 28</w:t>
      </w:r>
      <w:r w:rsidR="005D4D57" w:rsidRPr="005D4D57">
        <w:rPr>
          <w:rFonts w:ascii="Arial Narrow" w:hAnsi="Arial Narrow" w:cs="Arial"/>
          <w:sz w:val="24"/>
          <w:szCs w:val="24"/>
        </w:rPr>
        <w:t xml:space="preserve"> – jest: 1,73%</w:t>
      </w:r>
    </w:p>
    <w:p w:rsidR="005D4D57" w:rsidRPr="005D4D57" w:rsidRDefault="00B82161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SIWZ str. 31</w:t>
      </w:r>
      <w:r w:rsidR="005D4D57" w:rsidRPr="005D4D57">
        <w:rPr>
          <w:rFonts w:ascii="Arial Narrow" w:hAnsi="Arial Narrow" w:cs="Arial"/>
          <w:sz w:val="24"/>
          <w:szCs w:val="24"/>
        </w:rPr>
        <w:t xml:space="preserve"> – jest: 1,73%</w:t>
      </w:r>
    </w:p>
    <w:p w:rsidR="005D4D57" w:rsidRPr="005D4D57" w:rsidRDefault="00B82161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SIWZ str. 32</w:t>
      </w:r>
      <w:r w:rsidR="005D4D57" w:rsidRPr="005D4D57">
        <w:rPr>
          <w:rFonts w:ascii="Arial Narrow" w:hAnsi="Arial Narrow" w:cs="Arial"/>
          <w:sz w:val="24"/>
          <w:szCs w:val="24"/>
        </w:rPr>
        <w:t xml:space="preserve"> – jest: 1,72%</w:t>
      </w:r>
    </w:p>
    <w:p w:rsidR="005D4D57" w:rsidRPr="005D4D57" w:rsidRDefault="005D4D57" w:rsidP="005D4D57">
      <w:pPr>
        <w:spacing w:before="120" w:after="0"/>
        <w:ind w:left="567"/>
        <w:jc w:val="both"/>
        <w:rPr>
          <w:rFonts w:ascii="Arial Narrow" w:hAnsi="Arial Narrow" w:cs="Arial"/>
          <w:sz w:val="24"/>
          <w:szCs w:val="24"/>
        </w:rPr>
      </w:pPr>
      <w:r w:rsidRPr="005D4D57">
        <w:rPr>
          <w:rFonts w:ascii="Arial Narrow" w:hAnsi="Arial Narrow" w:cs="Arial"/>
          <w:sz w:val="24"/>
          <w:szCs w:val="24"/>
        </w:rPr>
        <w:t>- Załącznik nr 1 do SIWZ –  jest: 1,73%</w:t>
      </w:r>
      <w:r>
        <w:rPr>
          <w:rFonts w:ascii="Arial Narrow" w:hAnsi="Arial Narrow" w:cs="Arial"/>
          <w:sz w:val="24"/>
          <w:szCs w:val="24"/>
        </w:rPr>
        <w:t>”</w:t>
      </w:r>
    </w:p>
    <w:p w:rsidR="0035394A" w:rsidRDefault="005D4D57" w:rsidP="005D4D57">
      <w:pPr>
        <w:pStyle w:val="Akapitzlist"/>
        <w:spacing w:before="120" w:after="0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B82161">
        <w:rPr>
          <w:rFonts w:ascii="Arial" w:hAnsi="Arial" w:cs="Arial"/>
          <w:sz w:val="24"/>
          <w:szCs w:val="24"/>
        </w:rPr>
        <w:t>Wszędzie powinno być 1,73%.</w:t>
      </w:r>
    </w:p>
    <w:p w:rsidR="005D4D57" w:rsidRDefault="005D4D57" w:rsidP="0035394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4D57" w:rsidRDefault="005D4D57" w:rsidP="0035394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394A" w:rsidRPr="009D1558" w:rsidRDefault="0035394A" w:rsidP="00353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Zabór dnia </w:t>
      </w:r>
      <w:r w:rsidR="00B82161"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maja 2018 </w:t>
      </w:r>
      <w:r w:rsidRPr="009D1558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394A" w:rsidRDefault="0035394A" w:rsidP="0035394A"/>
    <w:p w:rsidR="0035394A" w:rsidRDefault="0035394A" w:rsidP="0035394A">
      <w:pPr>
        <w:rPr>
          <w:rFonts w:ascii="Arial" w:hAnsi="Arial" w:cs="Arial"/>
          <w:sz w:val="24"/>
          <w:szCs w:val="24"/>
        </w:rPr>
      </w:pPr>
    </w:p>
    <w:p w:rsidR="0035394A" w:rsidRDefault="0035394A" w:rsidP="0035394A"/>
    <w:p w:rsidR="004A1363" w:rsidRDefault="004A1363"/>
    <w:sectPr w:rsidR="004A13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73" w:rsidRDefault="00016C73">
      <w:pPr>
        <w:spacing w:after="0" w:line="240" w:lineRule="auto"/>
      </w:pPr>
      <w:r>
        <w:separator/>
      </w:r>
    </w:p>
  </w:endnote>
  <w:endnote w:type="continuationSeparator" w:id="0">
    <w:p w:rsidR="00016C73" w:rsidRDefault="000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4" w:rsidRDefault="008F4239" w:rsidP="00EF55A4">
    <w:pPr>
      <w:pStyle w:val="Stopka"/>
      <w:pBdr>
        <w:top w:val="single" w:sz="4" w:space="1" w:color="auto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b/>
        <w:i/>
      </w:rPr>
      <w:t>„</w:t>
    </w:r>
    <w:r w:rsidRPr="00C34FF1">
      <w:rPr>
        <w:b/>
        <w:i/>
      </w:rPr>
      <w:t>Udzielenie i obsługa długoterminowego kredytu w wysokości 1 000 000 PLN</w:t>
    </w:r>
    <w:r>
      <w:rPr>
        <w:b/>
        <w:i/>
      </w:rPr>
      <w:t>”</w:t>
    </w:r>
  </w:p>
  <w:p w:rsidR="00EF55A4" w:rsidRDefault="00CA4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73" w:rsidRDefault="00016C73">
      <w:pPr>
        <w:spacing w:after="0" w:line="240" w:lineRule="auto"/>
      </w:pPr>
      <w:r>
        <w:separator/>
      </w:r>
    </w:p>
  </w:footnote>
  <w:footnote w:type="continuationSeparator" w:id="0">
    <w:p w:rsidR="00016C73" w:rsidRDefault="000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4" w:rsidRDefault="008F4239" w:rsidP="00EF55A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EF55A4" w:rsidRDefault="008F4239" w:rsidP="00EF55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 REFERENCYJNY  SPRAWY</w:t>
    </w:r>
    <w:r w:rsidRPr="00656ED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: </w:t>
    </w:r>
    <w:r w:rsidRPr="008476E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FN. 3052.1.2018</w:t>
    </w:r>
  </w:p>
  <w:p w:rsidR="00EF55A4" w:rsidRPr="006518A5" w:rsidRDefault="008F4239" w:rsidP="00EF55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odpowiedzi na pytania/wnioski wykonawców</w:t>
    </w:r>
  </w:p>
  <w:p w:rsidR="00EF55A4" w:rsidRDefault="00CA4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A"/>
    <w:rsid w:val="00016C73"/>
    <w:rsid w:val="0035394A"/>
    <w:rsid w:val="004A1363"/>
    <w:rsid w:val="005D4D57"/>
    <w:rsid w:val="00647D2C"/>
    <w:rsid w:val="008F4239"/>
    <w:rsid w:val="00B82161"/>
    <w:rsid w:val="00C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4A"/>
  </w:style>
  <w:style w:type="paragraph" w:styleId="Stopka">
    <w:name w:val="footer"/>
    <w:basedOn w:val="Normalny"/>
    <w:link w:val="StopkaZnak"/>
    <w:uiPriority w:val="99"/>
    <w:unhideWhenUsed/>
    <w:rsid w:val="003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4A"/>
  </w:style>
  <w:style w:type="paragraph" w:styleId="Akapitzlist">
    <w:name w:val="List Paragraph"/>
    <w:basedOn w:val="Normalny"/>
    <w:uiPriority w:val="34"/>
    <w:qFormat/>
    <w:rsid w:val="0035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4A"/>
  </w:style>
  <w:style w:type="paragraph" w:styleId="Stopka">
    <w:name w:val="footer"/>
    <w:basedOn w:val="Normalny"/>
    <w:link w:val="StopkaZnak"/>
    <w:uiPriority w:val="99"/>
    <w:unhideWhenUsed/>
    <w:rsid w:val="003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4A"/>
  </w:style>
  <w:style w:type="paragraph" w:styleId="Akapitzlist">
    <w:name w:val="List Paragraph"/>
    <w:basedOn w:val="Normalny"/>
    <w:uiPriority w:val="34"/>
    <w:qFormat/>
    <w:rsid w:val="0035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2018-05-30T08:35:00Z</dcterms:created>
  <dcterms:modified xsi:type="dcterms:W3CDTF">2018-05-30T08:35:00Z</dcterms:modified>
</cp:coreProperties>
</file>