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 w:rsidR="00A570AA">
              <w:rPr>
                <w:rFonts w:ascii="Arial" w:hAnsi="Arial" w:cs="Arial"/>
                <w:sz w:val="20"/>
                <w:szCs w:val="20"/>
              </w:rPr>
              <w:t xml:space="preserve"> 2023 R. POZ. 571 t.j.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00C7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570AA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Iwona Adamiak</cp:lastModifiedBy>
  <cp:revision>2</cp:revision>
  <cp:lastPrinted>2018-12-28T10:14:00Z</cp:lastPrinted>
  <dcterms:created xsi:type="dcterms:W3CDTF">2024-01-26T11:17:00Z</dcterms:created>
  <dcterms:modified xsi:type="dcterms:W3CDTF">2024-01-26T11:17:00Z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